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0677" w14:textId="2FFFDF1B" w:rsidR="00F73AA6" w:rsidRDefault="00000000" w:rsidP="009A3A95">
      <w:pPr>
        <w:spacing w:after="120" w:line="240" w:lineRule="atLeast"/>
        <w:jc w:val="center"/>
        <w:rPr>
          <w:rFonts w:ascii="Arial" w:hAnsi="Arial" w:cs="Arial"/>
          <w:sz w:val="22"/>
          <w:szCs w:val="22"/>
        </w:rPr>
      </w:pPr>
      <w:r>
        <w:rPr>
          <w:rFonts w:ascii="Arial" w:hAnsi="Arial"/>
          <w:noProof/>
          <w:sz w:val="22"/>
          <w:szCs w:val="22"/>
        </w:rPr>
        <w:pict w14:anchorId="07341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52.05pt;margin-top:-16.55pt;width:89.4pt;height:89.4pt;z-index:1">
            <v:imagedata r:id="rId11" o:title=""/>
          </v:shape>
        </w:pict>
      </w:r>
    </w:p>
    <w:p w14:paraId="485F3E54" w14:textId="4C26B302" w:rsidR="009A3A95" w:rsidRPr="001C6AD7" w:rsidRDefault="009A3A95" w:rsidP="009A3A95">
      <w:pPr>
        <w:spacing w:after="120" w:line="240" w:lineRule="atLeast"/>
        <w:jc w:val="center"/>
        <w:rPr>
          <w:rFonts w:ascii="Arial" w:hAnsi="Arial" w:cs="Arial"/>
          <w:sz w:val="22"/>
          <w:szCs w:val="22"/>
        </w:rPr>
      </w:pPr>
    </w:p>
    <w:p w14:paraId="08E6FCE1" w14:textId="77777777" w:rsidR="009A3A95" w:rsidRPr="0090158B" w:rsidRDefault="009A3A95" w:rsidP="009A3A95">
      <w:pPr>
        <w:spacing w:after="120" w:line="240" w:lineRule="atLeast"/>
        <w:jc w:val="center"/>
        <w:rPr>
          <w:rFonts w:ascii="Arial" w:hAnsi="Arial"/>
          <w:b/>
          <w:bCs/>
          <w:sz w:val="28"/>
          <w:szCs w:val="28"/>
        </w:rPr>
      </w:pPr>
      <w:r w:rsidRPr="0090158B">
        <w:rPr>
          <w:rFonts w:ascii="Arial" w:hAnsi="Arial"/>
          <w:b/>
          <w:bCs/>
          <w:sz w:val="28"/>
          <w:szCs w:val="28"/>
        </w:rPr>
        <w:t>NOTICE OF PUBLIC PATH ORDER</w:t>
      </w:r>
    </w:p>
    <w:p w14:paraId="207FE77B" w14:textId="77777777" w:rsidR="0090158B" w:rsidRDefault="0090158B" w:rsidP="009A3A95">
      <w:pPr>
        <w:spacing w:after="120" w:line="240" w:lineRule="atLeast"/>
        <w:jc w:val="center"/>
        <w:rPr>
          <w:rFonts w:ascii="Arial" w:hAnsi="Arial"/>
          <w:sz w:val="22"/>
          <w:szCs w:val="22"/>
        </w:rPr>
      </w:pPr>
    </w:p>
    <w:p w14:paraId="70631848" w14:textId="77777777" w:rsidR="00364167" w:rsidRPr="006E691B" w:rsidRDefault="00364167" w:rsidP="00364167">
      <w:pPr>
        <w:spacing w:line="240" w:lineRule="atLeast"/>
        <w:jc w:val="center"/>
        <w:rPr>
          <w:rFonts w:ascii="Arial" w:hAnsi="Arial"/>
          <w:sz w:val="22"/>
          <w:szCs w:val="22"/>
        </w:rPr>
      </w:pPr>
      <w:r w:rsidRPr="006E691B">
        <w:rPr>
          <w:rFonts w:ascii="Arial" w:hAnsi="Arial"/>
          <w:sz w:val="22"/>
          <w:szCs w:val="22"/>
        </w:rPr>
        <w:t xml:space="preserve">Notice </w:t>
      </w:r>
      <w:r>
        <w:rPr>
          <w:rFonts w:ascii="Arial" w:hAnsi="Arial"/>
          <w:sz w:val="22"/>
          <w:szCs w:val="22"/>
        </w:rPr>
        <w:t>o</w:t>
      </w:r>
      <w:r w:rsidRPr="006E691B">
        <w:rPr>
          <w:rFonts w:ascii="Arial" w:hAnsi="Arial"/>
          <w:sz w:val="22"/>
          <w:szCs w:val="22"/>
        </w:rPr>
        <w:t xml:space="preserve">f </w:t>
      </w:r>
      <w:r>
        <w:rPr>
          <w:rFonts w:ascii="Arial" w:hAnsi="Arial"/>
          <w:sz w:val="22"/>
          <w:szCs w:val="22"/>
        </w:rPr>
        <w:t>m</w:t>
      </w:r>
      <w:r w:rsidRPr="006E691B">
        <w:rPr>
          <w:rFonts w:ascii="Arial" w:hAnsi="Arial"/>
          <w:sz w:val="22"/>
          <w:szCs w:val="22"/>
        </w:rPr>
        <w:t xml:space="preserve">aking </w:t>
      </w:r>
      <w:r>
        <w:rPr>
          <w:rFonts w:ascii="Arial" w:hAnsi="Arial"/>
          <w:sz w:val="22"/>
          <w:szCs w:val="22"/>
        </w:rPr>
        <w:t>o</w:t>
      </w:r>
      <w:r w:rsidRPr="006E691B">
        <w:rPr>
          <w:rFonts w:ascii="Arial" w:hAnsi="Arial"/>
          <w:sz w:val="22"/>
          <w:szCs w:val="22"/>
        </w:rPr>
        <w:t>f Public Path Order</w:t>
      </w:r>
    </w:p>
    <w:p w14:paraId="24A76FC7" w14:textId="77777777" w:rsidR="00364167" w:rsidRDefault="00364167" w:rsidP="00364167">
      <w:pPr>
        <w:spacing w:line="240" w:lineRule="atLeast"/>
        <w:jc w:val="center"/>
        <w:rPr>
          <w:rFonts w:ascii="Arial" w:hAnsi="Arial"/>
          <w:sz w:val="22"/>
          <w:szCs w:val="22"/>
        </w:rPr>
      </w:pPr>
      <w:r w:rsidRPr="006E691B">
        <w:rPr>
          <w:rFonts w:ascii="Arial" w:hAnsi="Arial"/>
          <w:sz w:val="22"/>
          <w:szCs w:val="22"/>
        </w:rPr>
        <w:t xml:space="preserve">Town </w:t>
      </w:r>
      <w:r>
        <w:rPr>
          <w:rFonts w:ascii="Arial" w:hAnsi="Arial"/>
          <w:sz w:val="22"/>
          <w:szCs w:val="22"/>
        </w:rPr>
        <w:t>a</w:t>
      </w:r>
      <w:r w:rsidRPr="006E691B">
        <w:rPr>
          <w:rFonts w:ascii="Arial" w:hAnsi="Arial"/>
          <w:sz w:val="22"/>
          <w:szCs w:val="22"/>
        </w:rPr>
        <w:t>nd Country Planning Act 1990</w:t>
      </w:r>
      <w:r>
        <w:rPr>
          <w:rFonts w:ascii="Arial" w:hAnsi="Arial"/>
          <w:sz w:val="22"/>
          <w:szCs w:val="22"/>
        </w:rPr>
        <w:t xml:space="preserve">, Section </w:t>
      </w:r>
      <w:proofErr w:type="gramStart"/>
      <w:r>
        <w:rPr>
          <w:rFonts w:ascii="Arial" w:hAnsi="Arial"/>
          <w:sz w:val="22"/>
          <w:szCs w:val="22"/>
        </w:rPr>
        <w:t>257</w:t>
      </w:r>
      <w:proofErr w:type="gramEnd"/>
      <w:r>
        <w:rPr>
          <w:rFonts w:ascii="Arial" w:hAnsi="Arial"/>
          <w:sz w:val="22"/>
          <w:szCs w:val="22"/>
        </w:rPr>
        <w:t xml:space="preserve"> and Paragraph 1 of Schedule 14</w:t>
      </w:r>
    </w:p>
    <w:p w14:paraId="4677F53E" w14:textId="77777777" w:rsidR="00364167" w:rsidRPr="006E691B" w:rsidRDefault="00364167" w:rsidP="00364167">
      <w:pPr>
        <w:jc w:val="center"/>
        <w:rPr>
          <w:rFonts w:ascii="Arial" w:hAnsi="Arial"/>
          <w:sz w:val="22"/>
          <w:szCs w:val="22"/>
        </w:rPr>
      </w:pPr>
    </w:p>
    <w:p w14:paraId="03081E19" w14:textId="77777777" w:rsidR="00364167" w:rsidRDefault="00364167" w:rsidP="00364167">
      <w:pPr>
        <w:spacing w:after="120"/>
        <w:rPr>
          <w:rFonts w:ascii="Arial" w:hAnsi="Arial" w:cs="Arial"/>
          <w:sz w:val="22"/>
          <w:szCs w:val="22"/>
        </w:rPr>
      </w:pPr>
      <w:r>
        <w:rPr>
          <w:rFonts w:ascii="Arial" w:hAnsi="Arial" w:cs="Arial"/>
          <w:sz w:val="22"/>
          <w:szCs w:val="22"/>
        </w:rPr>
        <w:t>CENTRAL BEDFORDSHIRE COUNCIL (HARLINGTON: PARTS OF FOOTPATH NO 4 AND FOOTPATH NO 23) PUBLIC PAT</w:t>
      </w:r>
      <w:r w:rsidRPr="00376248">
        <w:rPr>
          <w:rFonts w:ascii="Arial" w:hAnsi="Arial" w:cs="Arial"/>
          <w:sz w:val="22"/>
          <w:szCs w:val="22"/>
        </w:rPr>
        <w:t>H DIVERSION</w:t>
      </w:r>
      <w:r>
        <w:rPr>
          <w:rFonts w:ascii="Arial" w:hAnsi="Arial" w:cs="Arial"/>
          <w:sz w:val="22"/>
          <w:szCs w:val="22"/>
        </w:rPr>
        <w:t xml:space="preserve"> ORDER 2023</w:t>
      </w:r>
    </w:p>
    <w:p w14:paraId="2A4351C1" w14:textId="77777777" w:rsidR="00364167" w:rsidRDefault="00364167" w:rsidP="00364167">
      <w:pPr>
        <w:spacing w:after="120"/>
        <w:rPr>
          <w:rFonts w:ascii="Arial" w:hAnsi="Arial"/>
          <w:color w:val="000000"/>
          <w:sz w:val="22"/>
          <w:szCs w:val="22"/>
        </w:rPr>
      </w:pPr>
      <w:r>
        <w:rPr>
          <w:rFonts w:ascii="Arial" w:hAnsi="Arial"/>
          <w:color w:val="000000"/>
          <w:sz w:val="22"/>
          <w:szCs w:val="22"/>
        </w:rPr>
        <w:t xml:space="preserve">The above Order was made on 18 August 2023 </w:t>
      </w:r>
      <w:r>
        <w:rPr>
          <w:rFonts w:ascii="Arial" w:hAnsi="Arial"/>
          <w:color w:val="000000"/>
          <w:sz w:val="22"/>
          <w:szCs w:val="22"/>
        </w:rPr>
        <w:fldChar w:fldCharType="begin"/>
      </w:r>
      <w:r>
        <w:rPr>
          <w:rFonts w:ascii="Arial" w:hAnsi="Arial"/>
          <w:color w:val="000000"/>
          <w:sz w:val="22"/>
          <w:szCs w:val="22"/>
        </w:rPr>
        <w:instrText xml:space="preserve">  </w:instrText>
      </w:r>
      <w:r>
        <w:rPr>
          <w:rFonts w:ascii="Arial" w:hAnsi="Arial"/>
          <w:color w:val="000000"/>
          <w:sz w:val="22"/>
          <w:szCs w:val="22"/>
        </w:rPr>
        <w:fldChar w:fldCharType="end"/>
      </w:r>
      <w:r>
        <w:rPr>
          <w:rFonts w:ascii="Arial" w:hAnsi="Arial"/>
          <w:color w:val="000000"/>
          <w:sz w:val="22"/>
          <w:szCs w:val="22"/>
        </w:rPr>
        <w:t xml:space="preserve">under Section </w:t>
      </w:r>
      <w:r>
        <w:rPr>
          <w:rFonts w:ascii="Arial" w:hAnsi="Arial"/>
          <w:color w:val="000000"/>
          <w:sz w:val="22"/>
          <w:szCs w:val="22"/>
        </w:rPr>
        <w:fldChar w:fldCharType="begin"/>
      </w:r>
      <w:r>
        <w:rPr>
          <w:rFonts w:ascii="Arial" w:hAnsi="Arial"/>
          <w:color w:val="000000"/>
          <w:sz w:val="22"/>
          <w:szCs w:val="22"/>
        </w:rPr>
        <w:instrText xml:space="preserve">  </w:instrText>
      </w:r>
      <w:r>
        <w:rPr>
          <w:rFonts w:ascii="Arial" w:hAnsi="Arial"/>
          <w:color w:val="000000"/>
          <w:sz w:val="22"/>
          <w:szCs w:val="22"/>
        </w:rPr>
        <w:fldChar w:fldCharType="end"/>
      </w:r>
      <w:r>
        <w:rPr>
          <w:rFonts w:ascii="Arial" w:hAnsi="Arial"/>
          <w:color w:val="000000"/>
          <w:sz w:val="22"/>
          <w:szCs w:val="22"/>
        </w:rPr>
        <w:t xml:space="preserve">257 of the Town and Country Planning Act 1990. The effect of the order will be to divert parts of the public footpaths running between </w:t>
      </w:r>
      <w:r>
        <w:rPr>
          <w:rFonts w:ascii="Arial" w:hAnsi="Arial" w:cs="Arial"/>
          <w:color w:val="000000"/>
          <w:sz w:val="22"/>
          <w:szCs w:val="22"/>
        </w:rPr>
        <w:t>points A-B-C and X-Y-Z</w:t>
      </w:r>
      <w:r>
        <w:rPr>
          <w:rFonts w:ascii="Arial" w:hAnsi="Arial"/>
          <w:color w:val="000000"/>
          <w:sz w:val="22"/>
          <w:szCs w:val="22"/>
        </w:rPr>
        <w:t xml:space="preserve"> and create alternative footpaths instead on a line running between </w:t>
      </w:r>
      <w:r>
        <w:rPr>
          <w:rFonts w:ascii="Arial" w:hAnsi="Arial" w:cs="Arial"/>
          <w:color w:val="000000"/>
          <w:sz w:val="22"/>
          <w:szCs w:val="22"/>
        </w:rPr>
        <w:t>points D-E-C and X-V-Y-W-Z</w:t>
      </w:r>
      <w:r>
        <w:rPr>
          <w:rFonts w:ascii="Arial" w:hAnsi="Arial"/>
          <w:color w:val="000000"/>
          <w:sz w:val="22"/>
          <w:szCs w:val="22"/>
        </w:rPr>
        <w:t xml:space="preserve"> as shown on the Order map.</w:t>
      </w:r>
    </w:p>
    <w:p w14:paraId="73A41820" w14:textId="77777777" w:rsidR="00364167" w:rsidRPr="005F43FF" w:rsidRDefault="00364167" w:rsidP="00364167">
      <w:pPr>
        <w:spacing w:after="120"/>
        <w:rPr>
          <w:rFonts w:ascii="Arial" w:hAnsi="Arial"/>
          <w:sz w:val="22"/>
          <w:szCs w:val="22"/>
        </w:rPr>
      </w:pPr>
      <w:r w:rsidRPr="005F43FF">
        <w:rPr>
          <w:rFonts w:ascii="Arial" w:hAnsi="Arial"/>
          <w:sz w:val="22"/>
          <w:szCs w:val="22"/>
        </w:rPr>
        <w:t xml:space="preserve">The length of Footpath No 4, Harlington to be diverted extends from Ordnance Survey Grid Reference (OS GR) </w:t>
      </w:r>
      <w:r w:rsidRPr="005F43FF">
        <w:rPr>
          <w:rFonts w:ascii="Arial" w:hAnsi="Arial" w:cs="Arial"/>
          <w:sz w:val="22"/>
          <w:szCs w:val="22"/>
        </w:rPr>
        <w:t xml:space="preserve">TL 0381 3006 (Order Map – point A), at its junction with an unaffected part of the footpath and runs in a generally south easterly direction for approximately 112 metres to OS GR TL 0389 2998 (Order Map – point B) where it heads in a south westerly direction </w:t>
      </w:r>
      <w:r w:rsidRPr="005F43FF">
        <w:rPr>
          <w:rFonts w:ascii="Arial" w:hAnsi="Arial"/>
          <w:sz w:val="22"/>
          <w:szCs w:val="22"/>
        </w:rPr>
        <w:t xml:space="preserve">for approximately 36 metres to a junction with an unaffected part of Footpath No 4 Harlington at OS GR </w:t>
      </w:r>
      <w:r w:rsidRPr="005F43FF">
        <w:rPr>
          <w:rFonts w:ascii="Arial" w:hAnsi="Arial" w:cs="Arial"/>
          <w:sz w:val="22"/>
          <w:szCs w:val="22"/>
        </w:rPr>
        <w:t>0387 2996 (Order Map – point C).</w:t>
      </w:r>
      <w:r>
        <w:rPr>
          <w:rFonts w:ascii="Arial" w:hAnsi="Arial" w:cs="Arial"/>
          <w:sz w:val="22"/>
          <w:szCs w:val="22"/>
        </w:rPr>
        <w:t xml:space="preserve"> </w:t>
      </w:r>
      <w:r w:rsidRPr="005F43FF">
        <w:rPr>
          <w:rFonts w:ascii="Arial" w:hAnsi="Arial" w:cs="Arial"/>
          <w:sz w:val="22"/>
          <w:szCs w:val="22"/>
        </w:rPr>
        <w:t>The footpath is stopped up across its full width.</w:t>
      </w:r>
    </w:p>
    <w:p w14:paraId="793E7A9C" w14:textId="77777777" w:rsidR="00364167" w:rsidRPr="005F43FF" w:rsidRDefault="00364167" w:rsidP="00364167">
      <w:pPr>
        <w:spacing w:after="120"/>
        <w:rPr>
          <w:rFonts w:ascii="Arial" w:hAnsi="Arial" w:cs="Arial"/>
          <w:sz w:val="22"/>
          <w:szCs w:val="22"/>
        </w:rPr>
      </w:pPr>
      <w:r w:rsidRPr="005F43FF">
        <w:rPr>
          <w:rFonts w:ascii="Arial" w:hAnsi="Arial"/>
          <w:sz w:val="22"/>
          <w:szCs w:val="22"/>
        </w:rPr>
        <w:t xml:space="preserve">The length of Footpath No 23, Harlington to be diverted extends from Ordnance Survey Grid Reference (OS GR) </w:t>
      </w:r>
      <w:r w:rsidRPr="005F43FF">
        <w:rPr>
          <w:rFonts w:ascii="Arial" w:hAnsi="Arial" w:cs="Arial"/>
          <w:sz w:val="22"/>
          <w:szCs w:val="22"/>
        </w:rPr>
        <w:t>TL 0364 2996</w:t>
      </w:r>
      <w:r w:rsidRPr="005F43FF">
        <w:rPr>
          <w:rFonts w:ascii="Arial" w:hAnsi="Arial"/>
          <w:sz w:val="22"/>
          <w:szCs w:val="22"/>
        </w:rPr>
        <w:t xml:space="preserve"> </w:t>
      </w:r>
      <w:r w:rsidRPr="005F43FF">
        <w:rPr>
          <w:rFonts w:ascii="Arial" w:hAnsi="Arial" w:cs="Arial"/>
          <w:sz w:val="22"/>
          <w:szCs w:val="22"/>
        </w:rPr>
        <w:t>(Order Map – point X), at its junction with an unaffected part of the footpath and runs in a generally south westerly direction across a culvert through a kissing gate for approximately 165 metres to TL 0350 2988 (Order Map – point Y) where it continues in a southerly direction alongside the railway line for approximately 203 metres to a junction with an unaffected part of Footpath No 23 OS GR  TL 0350 2968 (Order Map – point Z).</w:t>
      </w:r>
      <w:r>
        <w:rPr>
          <w:rFonts w:ascii="Arial" w:hAnsi="Arial" w:cs="Arial"/>
          <w:sz w:val="22"/>
          <w:szCs w:val="22"/>
        </w:rPr>
        <w:t xml:space="preserve"> </w:t>
      </w:r>
      <w:r w:rsidRPr="005F43FF">
        <w:rPr>
          <w:rFonts w:ascii="Arial" w:hAnsi="Arial" w:cs="Arial"/>
          <w:sz w:val="22"/>
          <w:szCs w:val="22"/>
        </w:rPr>
        <w:t>The footpath is stopped up across its full width.</w:t>
      </w:r>
    </w:p>
    <w:p w14:paraId="6CF29D98" w14:textId="77777777" w:rsidR="00364167" w:rsidRDefault="00364167" w:rsidP="00364167">
      <w:pPr>
        <w:pStyle w:val="Numberedbullet"/>
        <w:numPr>
          <w:ilvl w:val="0"/>
          <w:numId w:val="0"/>
        </w:numPr>
        <w:spacing w:before="0"/>
        <w:rPr>
          <w:rFonts w:ascii="Arial" w:hAnsi="Arial" w:cs="Arial"/>
          <w:sz w:val="22"/>
          <w:szCs w:val="22"/>
        </w:rPr>
      </w:pPr>
      <w:r w:rsidRPr="005F43FF">
        <w:rPr>
          <w:rFonts w:ascii="Arial" w:hAnsi="Arial" w:cs="Arial"/>
          <w:sz w:val="22"/>
          <w:szCs w:val="22"/>
        </w:rPr>
        <w:t>The alternative highway to be provided and known as Footpath No 4, Harlington extends from Ordnance Survey Grid Reference (OS GR) TL 0382 3006 (Order Map – point D, at its junction with Sundon Road and runs in a generally south easterly direction for approximately 106 metres then in a south westerly direction for approximately 33 metres to OS GR TL 0386 2996 (Order Map - point E) where it continues in a south easterly direction for approximately 6 metres to an unaffected part of part of Footpath No 4 Harlington at OS GR TL 0387 2996 (Order Map – point C).</w:t>
      </w:r>
      <w:r>
        <w:rPr>
          <w:rFonts w:ascii="Arial" w:hAnsi="Arial" w:cs="Arial"/>
          <w:sz w:val="22"/>
          <w:szCs w:val="22"/>
        </w:rPr>
        <w:t xml:space="preserve"> </w:t>
      </w:r>
      <w:r w:rsidRPr="005F43FF">
        <w:rPr>
          <w:rFonts w:ascii="Arial" w:hAnsi="Arial" w:cs="Arial"/>
          <w:sz w:val="22"/>
          <w:szCs w:val="22"/>
        </w:rPr>
        <w:t>The new route of the footpath has a width of 2 metres.</w:t>
      </w:r>
    </w:p>
    <w:p w14:paraId="3294B1DA" w14:textId="77777777" w:rsidR="00364167" w:rsidRPr="005F43FF" w:rsidRDefault="00364167" w:rsidP="00364167">
      <w:pPr>
        <w:pStyle w:val="Numberedbullet"/>
        <w:numPr>
          <w:ilvl w:val="0"/>
          <w:numId w:val="0"/>
        </w:numPr>
        <w:spacing w:before="0"/>
        <w:rPr>
          <w:rFonts w:ascii="Arial" w:hAnsi="Arial" w:cs="Arial"/>
          <w:sz w:val="22"/>
          <w:szCs w:val="22"/>
        </w:rPr>
      </w:pPr>
    </w:p>
    <w:p w14:paraId="0D77C5C0" w14:textId="77777777" w:rsidR="00364167" w:rsidRDefault="00364167" w:rsidP="00364167">
      <w:pPr>
        <w:pStyle w:val="Numberedbullet"/>
        <w:numPr>
          <w:ilvl w:val="0"/>
          <w:numId w:val="0"/>
        </w:numPr>
        <w:rPr>
          <w:rFonts w:ascii="Arial" w:hAnsi="Arial" w:cs="Arial"/>
          <w:sz w:val="22"/>
          <w:szCs w:val="22"/>
        </w:rPr>
      </w:pPr>
      <w:r w:rsidRPr="005F43FF">
        <w:rPr>
          <w:rFonts w:ascii="Arial" w:hAnsi="Arial" w:cs="Arial"/>
          <w:sz w:val="22"/>
          <w:szCs w:val="22"/>
        </w:rPr>
        <w:t>The alternative highway to be provided and known as Footpath No 23, Harlington extends from its junction with an unaffected part of the footpath Ordnance Survey Grid Reference (OS GR) TL 0364 2996 (Order Map – point X) crossing a culvert in a south westerly direction for approximately 10 metres to OS GR TL 0364 2995 (Order Map – point V) where it continues in a westerly direction around an attenuation basin and then in a southerly direction for approximately 189 metres to OS GR TL 0350 2988 (Order Map – point Y). The footpath then continues in a southerly direction for approximately 166 metres to OS GR TL 0350 2972</w:t>
      </w:r>
      <w:r w:rsidRPr="005F43FF">
        <w:rPr>
          <w:rFonts w:ascii="Arial" w:hAnsi="Arial" w:cs="Arial"/>
          <w:color w:val="1F3864"/>
          <w:sz w:val="22"/>
          <w:szCs w:val="22"/>
        </w:rPr>
        <w:t xml:space="preserve"> </w:t>
      </w:r>
      <w:r w:rsidRPr="005F43FF">
        <w:rPr>
          <w:rFonts w:ascii="Arial" w:hAnsi="Arial" w:cs="Arial"/>
          <w:sz w:val="22"/>
          <w:szCs w:val="22"/>
        </w:rPr>
        <w:t>(Order Map – point W) continuing for approximately 43 metres to its termination with an unaffected part of Footpath No 23 Harlington at OS GR TL 0350 2968 (Order Map – point Z).</w:t>
      </w:r>
      <w:r>
        <w:rPr>
          <w:rFonts w:ascii="Arial" w:hAnsi="Arial" w:cs="Arial"/>
          <w:sz w:val="22"/>
          <w:szCs w:val="22"/>
        </w:rPr>
        <w:t xml:space="preserve"> </w:t>
      </w:r>
      <w:r w:rsidRPr="005F43FF">
        <w:rPr>
          <w:rFonts w:ascii="Arial" w:hAnsi="Arial" w:cs="Arial"/>
          <w:sz w:val="22"/>
          <w:szCs w:val="22"/>
        </w:rPr>
        <w:t>The new route of the footpath has a width of 3 metres.</w:t>
      </w:r>
    </w:p>
    <w:p w14:paraId="46EA0A27" w14:textId="77777777" w:rsidR="00364167" w:rsidRPr="00791DA4" w:rsidRDefault="00364167" w:rsidP="00364167">
      <w:pPr>
        <w:spacing w:after="120"/>
        <w:rPr>
          <w:sz w:val="22"/>
          <w:szCs w:val="22"/>
        </w:rPr>
      </w:pPr>
      <w:r w:rsidRPr="006E0C5E">
        <w:rPr>
          <w:rFonts w:ascii="Arial" w:hAnsi="Arial" w:cs="Arial"/>
          <w:sz w:val="22"/>
          <w:szCs w:val="22"/>
        </w:rPr>
        <w:t xml:space="preserve">A copy of the Order and the Order map have been placed and may be seen free of charge at the offices of Central Bedfordshire Council Highways, Priory House, Monks Walk, </w:t>
      </w:r>
      <w:proofErr w:type="spellStart"/>
      <w:r w:rsidRPr="006E0C5E">
        <w:rPr>
          <w:rFonts w:ascii="Arial" w:hAnsi="Arial" w:cs="Arial"/>
          <w:sz w:val="22"/>
          <w:szCs w:val="22"/>
        </w:rPr>
        <w:t>Chicksands</w:t>
      </w:r>
      <w:proofErr w:type="spellEnd"/>
      <w:r w:rsidRPr="006E0C5E">
        <w:rPr>
          <w:rFonts w:ascii="Arial" w:hAnsi="Arial" w:cs="Arial"/>
          <w:sz w:val="22"/>
          <w:szCs w:val="22"/>
        </w:rPr>
        <w:t xml:space="preserve">, Shefford. Any inspection will be by appointment only, please contact </w:t>
      </w:r>
      <w:hyperlink r:id="rId12"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sidRPr="00791DA4">
        <w:rPr>
          <w:rFonts w:ascii="Arial" w:hAnsi="Arial" w:cs="Arial"/>
          <w:sz w:val="22"/>
          <w:szCs w:val="22"/>
        </w:rPr>
        <w:t xml:space="preserve"> or 0300 300 6888 to arrange an appointment. A copy of the Order, the Order map and an explanatory statement are available to view and download for free at  </w:t>
      </w:r>
      <w:hyperlink r:id="rId13" w:history="1">
        <w:r w:rsidRPr="00791DA4">
          <w:rPr>
            <w:rStyle w:val="Hyperlink"/>
            <w:rFonts w:ascii="Arial" w:hAnsi="Arial" w:cs="Arial"/>
            <w:sz w:val="22"/>
            <w:szCs w:val="22"/>
          </w:rPr>
          <w:t>https://www.centralbedfordshire.gov.uk/info/82/countryside/424/definitive_map/3</w:t>
        </w:r>
      </w:hyperlink>
      <w:r w:rsidRPr="00791DA4">
        <w:rPr>
          <w:rFonts w:ascii="Arial" w:hAnsi="Arial" w:cs="Arial"/>
          <w:sz w:val="22"/>
          <w:szCs w:val="22"/>
        </w:rPr>
        <w:t>. Paper copies of the Order and map may be bought at a charge of £4.00</w:t>
      </w:r>
      <w:r>
        <w:rPr>
          <w:rFonts w:ascii="Arial" w:hAnsi="Arial" w:cs="Arial"/>
          <w:sz w:val="22"/>
          <w:szCs w:val="22"/>
        </w:rPr>
        <w:t>.</w:t>
      </w:r>
    </w:p>
    <w:p w14:paraId="1B9444E0" w14:textId="77777777" w:rsidR="00364167" w:rsidRPr="007D623B" w:rsidRDefault="00364167" w:rsidP="00364167">
      <w:pPr>
        <w:tabs>
          <w:tab w:val="left" w:pos="4536"/>
        </w:tabs>
        <w:spacing w:after="120"/>
        <w:rPr>
          <w:rFonts w:ascii="Arial" w:hAnsi="Arial"/>
          <w:sz w:val="22"/>
          <w:szCs w:val="22"/>
        </w:rPr>
      </w:pPr>
      <w:r w:rsidRPr="007D623B">
        <w:rPr>
          <w:rFonts w:ascii="Arial" w:hAnsi="Arial"/>
          <w:sz w:val="22"/>
          <w:szCs w:val="22"/>
        </w:rPr>
        <w:t>Any representations</w:t>
      </w:r>
      <w:r>
        <w:rPr>
          <w:rFonts w:ascii="Arial" w:hAnsi="Arial"/>
          <w:sz w:val="22"/>
          <w:szCs w:val="22"/>
        </w:rPr>
        <w:t xml:space="preserve"> about</w:t>
      </w:r>
      <w:r w:rsidRPr="007D623B">
        <w:rPr>
          <w:rFonts w:ascii="Arial" w:hAnsi="Arial"/>
          <w:sz w:val="22"/>
          <w:szCs w:val="22"/>
        </w:rPr>
        <w:t xml:space="preserve"> or objections relating to the Order </w:t>
      </w:r>
      <w:r>
        <w:rPr>
          <w:rFonts w:ascii="Arial" w:hAnsi="Arial"/>
          <w:sz w:val="22"/>
          <w:szCs w:val="22"/>
        </w:rPr>
        <w:t>may</w:t>
      </w:r>
      <w:r w:rsidRPr="007D623B">
        <w:rPr>
          <w:rFonts w:ascii="Arial" w:hAnsi="Arial"/>
          <w:sz w:val="22"/>
          <w:szCs w:val="22"/>
        </w:rPr>
        <w:t xml:space="preserve"> be sent</w:t>
      </w:r>
      <w:r>
        <w:rPr>
          <w:rFonts w:ascii="Arial" w:hAnsi="Arial"/>
          <w:sz w:val="22"/>
          <w:szCs w:val="22"/>
        </w:rPr>
        <w:t xml:space="preserve"> or delivered</w:t>
      </w:r>
      <w:r w:rsidRPr="007D623B">
        <w:rPr>
          <w:rFonts w:ascii="Arial" w:hAnsi="Arial"/>
          <w:sz w:val="22"/>
          <w:szCs w:val="22"/>
        </w:rPr>
        <w:t xml:space="preserve"> in writing to the </w:t>
      </w:r>
      <w:r>
        <w:rPr>
          <w:rFonts w:ascii="Arial" w:hAnsi="Arial"/>
          <w:sz w:val="22"/>
          <w:szCs w:val="22"/>
        </w:rPr>
        <w:t>Highway Assets Intelligence Team Leader</w:t>
      </w:r>
      <w:r w:rsidRPr="007D623B">
        <w:rPr>
          <w:rFonts w:ascii="Arial" w:hAnsi="Arial"/>
          <w:sz w:val="22"/>
          <w:szCs w:val="22"/>
        </w:rPr>
        <w:t xml:space="preserve">, Central Bedfordshire Council Highways, Priory House, Monks Walk, </w:t>
      </w:r>
      <w:proofErr w:type="spellStart"/>
      <w:r w:rsidRPr="007D623B">
        <w:rPr>
          <w:rFonts w:ascii="Arial" w:hAnsi="Arial"/>
          <w:sz w:val="22"/>
          <w:szCs w:val="22"/>
        </w:rPr>
        <w:t>Chicksands</w:t>
      </w:r>
      <w:proofErr w:type="spellEnd"/>
      <w:r w:rsidRPr="007D623B">
        <w:rPr>
          <w:rFonts w:ascii="Arial" w:hAnsi="Arial"/>
          <w:sz w:val="22"/>
          <w:szCs w:val="22"/>
        </w:rPr>
        <w:t>, Shefford SG17 5TQ</w:t>
      </w:r>
      <w:r>
        <w:rPr>
          <w:rFonts w:ascii="Arial" w:hAnsi="Arial"/>
          <w:sz w:val="22"/>
          <w:szCs w:val="22"/>
        </w:rPr>
        <w:t xml:space="preserve"> or </w:t>
      </w:r>
      <w:hyperlink r:id="rId14"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Pr>
          <w:rFonts w:ascii="Arial" w:hAnsi="Arial" w:cs="Arial"/>
          <w:sz w:val="22"/>
          <w:szCs w:val="22"/>
        </w:rPr>
        <w:t xml:space="preserve"> </w:t>
      </w:r>
      <w:r w:rsidRPr="007D623B">
        <w:rPr>
          <w:rFonts w:ascii="Arial" w:hAnsi="Arial"/>
          <w:sz w:val="22"/>
          <w:szCs w:val="22"/>
        </w:rPr>
        <w:t>not later than</w:t>
      </w:r>
      <w:r>
        <w:rPr>
          <w:rFonts w:ascii="Arial" w:hAnsi="Arial"/>
          <w:sz w:val="22"/>
          <w:szCs w:val="22"/>
        </w:rPr>
        <w:t xml:space="preserve"> 27 September 2023</w:t>
      </w:r>
      <w:r>
        <w:rPr>
          <w:rFonts w:ascii="Arial" w:hAnsi="Arial"/>
          <w:color w:val="FF0000"/>
          <w:sz w:val="22"/>
          <w:szCs w:val="22"/>
        </w:rPr>
        <w:t>.</w:t>
      </w:r>
      <w:r>
        <w:rPr>
          <w:rFonts w:ascii="Arial" w:hAnsi="Arial"/>
          <w:sz w:val="22"/>
          <w:szCs w:val="22"/>
        </w:rPr>
        <w:t xml:space="preserve"> </w:t>
      </w:r>
      <w:r w:rsidRPr="007D623B">
        <w:rPr>
          <w:rFonts w:ascii="Arial" w:hAnsi="Arial"/>
          <w:sz w:val="22"/>
          <w:szCs w:val="22"/>
        </w:rPr>
        <w:t>Please state the grounds on which they are made. Representations and objections must include either a postal or e</w:t>
      </w:r>
      <w:r w:rsidRPr="007D623B">
        <w:rPr>
          <w:rFonts w:ascii="Arial" w:hAnsi="Arial"/>
          <w:sz w:val="22"/>
          <w:szCs w:val="22"/>
        </w:rPr>
        <w:noBreakHyphen/>
        <w:t>mail address.  Any representations or objections made will be in the public domain and will be available for viewing/copying by members of the public.</w:t>
      </w:r>
    </w:p>
    <w:p w14:paraId="2222FC86" w14:textId="77777777" w:rsidR="00364167" w:rsidRPr="007D623B" w:rsidRDefault="00364167" w:rsidP="00364167">
      <w:pPr>
        <w:tabs>
          <w:tab w:val="left" w:pos="4536"/>
        </w:tabs>
        <w:spacing w:after="120"/>
        <w:rPr>
          <w:rFonts w:ascii="Arial" w:hAnsi="Arial"/>
          <w:sz w:val="22"/>
          <w:szCs w:val="22"/>
        </w:rPr>
      </w:pPr>
      <w:r w:rsidRPr="007D623B">
        <w:rPr>
          <w:rFonts w:ascii="Arial" w:hAnsi="Arial"/>
          <w:sz w:val="22"/>
          <w:szCs w:val="22"/>
        </w:rPr>
        <w:lastRenderedPageBreak/>
        <w:t xml:space="preserve">If no such representations or objections are duly made, or if any so made are withdrawn, Central Bedfordshire Council may </w:t>
      </w:r>
      <w:r>
        <w:rPr>
          <w:rFonts w:ascii="Arial" w:hAnsi="Arial"/>
          <w:sz w:val="22"/>
          <w:szCs w:val="22"/>
        </w:rPr>
        <w:t xml:space="preserve">itself </w:t>
      </w:r>
      <w:r w:rsidRPr="007D623B">
        <w:rPr>
          <w:rFonts w:ascii="Arial" w:hAnsi="Arial"/>
          <w:sz w:val="22"/>
          <w:szCs w:val="22"/>
        </w:rPr>
        <w:t>confirm the Order as an unopposed Order.  If the Order is sent to the Secretary of State for Environment, Food and Rural Affairs for confirmation any representations and objections which have not been withdrawn will be sent with the Order and will be made publicly available by either the Council or the Planning Inspectorate.</w:t>
      </w:r>
    </w:p>
    <w:p w14:paraId="333E6E88" w14:textId="77777777" w:rsidR="00364167" w:rsidRPr="007D623B" w:rsidRDefault="00364167" w:rsidP="00364167">
      <w:pPr>
        <w:tabs>
          <w:tab w:val="left" w:pos="4536"/>
        </w:tabs>
        <w:spacing w:before="240" w:after="240" w:line="240" w:lineRule="atLeast"/>
        <w:rPr>
          <w:rFonts w:ascii="Arial" w:hAnsi="Arial"/>
          <w:sz w:val="22"/>
          <w:szCs w:val="22"/>
        </w:rPr>
      </w:pPr>
      <w:r w:rsidRPr="007D623B">
        <w:rPr>
          <w:rFonts w:ascii="Arial" w:hAnsi="Arial"/>
          <w:sz w:val="22"/>
          <w:szCs w:val="22"/>
        </w:rPr>
        <w:t xml:space="preserve">DATE </w:t>
      </w:r>
      <w:r>
        <w:rPr>
          <w:rFonts w:ascii="Arial" w:hAnsi="Arial"/>
          <w:sz w:val="22"/>
          <w:szCs w:val="22"/>
        </w:rPr>
        <w:t>23 August 2023</w:t>
      </w:r>
    </w:p>
    <w:p w14:paraId="7D2326AD" w14:textId="77777777" w:rsidR="00364167" w:rsidRDefault="00364167" w:rsidP="00364167">
      <w:pPr>
        <w:rPr>
          <w:rFonts w:ascii="Arial" w:hAnsi="Arial" w:cs="Arial"/>
        </w:rPr>
      </w:pPr>
      <w:r>
        <w:rPr>
          <w:rFonts w:ascii="Arial" w:hAnsi="Arial" w:cs="Arial"/>
        </w:rPr>
        <w:t>Priory House, Monks Walk</w:t>
      </w:r>
      <w:r>
        <w:rPr>
          <w:rFonts w:ascii="Arial" w:hAnsi="Arial" w:cs="Arial"/>
        </w:rPr>
        <w:tab/>
      </w:r>
      <w:r>
        <w:rPr>
          <w:rFonts w:ascii="Arial" w:hAnsi="Arial" w:cs="Arial"/>
        </w:rPr>
        <w:tab/>
      </w:r>
      <w:r>
        <w:rPr>
          <w:rFonts w:ascii="Arial" w:hAnsi="Arial" w:cs="Arial"/>
        </w:rPr>
        <w:tab/>
        <w:t xml:space="preserve">   Gary Powell</w:t>
      </w:r>
    </w:p>
    <w:p w14:paraId="488FC1CB" w14:textId="77777777" w:rsidR="00364167" w:rsidRDefault="00364167" w:rsidP="00364167">
      <w:pPr>
        <w:rPr>
          <w:rFonts w:ascii="Arial" w:hAnsi="Arial" w:cs="Arial"/>
        </w:rPr>
      </w:pPr>
      <w:proofErr w:type="spellStart"/>
      <w:r>
        <w:rPr>
          <w:rFonts w:ascii="Arial" w:hAnsi="Arial" w:cs="Arial"/>
        </w:rPr>
        <w:t>Chicksands</w:t>
      </w:r>
      <w:proofErr w:type="spellEnd"/>
      <w:r>
        <w:rPr>
          <w:rFonts w:ascii="Arial" w:hAnsi="Arial" w:cs="Arial"/>
        </w:rPr>
        <w:t xml:space="preserve">, Shefford </w:t>
      </w:r>
      <w:r>
        <w:rPr>
          <w:rFonts w:ascii="Arial" w:hAnsi="Arial" w:cs="Arial"/>
        </w:rPr>
        <w:tab/>
      </w:r>
      <w:r>
        <w:rPr>
          <w:rFonts w:ascii="Arial" w:hAnsi="Arial" w:cs="Arial"/>
        </w:rPr>
        <w:tab/>
      </w:r>
      <w:r>
        <w:rPr>
          <w:rFonts w:ascii="Arial" w:hAnsi="Arial" w:cs="Arial"/>
        </w:rPr>
        <w:tab/>
        <w:t xml:space="preserve">   Assistant Director, Highways</w:t>
      </w:r>
    </w:p>
    <w:p w14:paraId="4E0A67D4" w14:textId="77777777" w:rsidR="00364167" w:rsidRDefault="00364167" w:rsidP="00364167">
      <w:pPr>
        <w:tabs>
          <w:tab w:val="left" w:pos="4536"/>
        </w:tabs>
        <w:rPr>
          <w:rFonts w:ascii="Arial" w:hAnsi="Arial"/>
          <w:sz w:val="22"/>
        </w:rPr>
      </w:pPr>
      <w:r>
        <w:rPr>
          <w:rFonts w:ascii="Arial" w:hAnsi="Arial"/>
          <w:sz w:val="22"/>
        </w:rPr>
        <w:t>SG17 5QT</w:t>
      </w:r>
      <w:r>
        <w:rPr>
          <w:rFonts w:ascii="Arial" w:hAnsi="Arial"/>
          <w:sz w:val="22"/>
        </w:rPr>
        <w:tab/>
      </w:r>
      <w:r>
        <w:rPr>
          <w:rFonts w:ascii="Arial" w:hAnsi="Arial"/>
          <w:sz w:val="22"/>
        </w:rPr>
        <w:br/>
      </w:r>
    </w:p>
    <w:p w14:paraId="595D9411" w14:textId="77777777" w:rsidR="006F4D77" w:rsidRDefault="006F4D77" w:rsidP="006F4D77">
      <w:pPr>
        <w:pStyle w:val="Heading1"/>
        <w:jc w:val="center"/>
        <w:rPr>
          <w:rFonts w:ascii="Arial" w:hAnsi="Arial"/>
          <w:sz w:val="22"/>
        </w:rPr>
      </w:pPr>
      <w:r w:rsidRPr="006F4D77">
        <w:rPr>
          <w:rFonts w:ascii="Arial" w:hAnsi="Arial"/>
          <w:sz w:val="22"/>
        </w:rPr>
        <w:br w:type="page"/>
      </w:r>
      <w:r w:rsidR="00000000">
        <w:rPr>
          <w:rFonts w:ascii="Arial" w:hAnsi="Arial"/>
          <w:noProof/>
          <w:sz w:val="22"/>
        </w:rPr>
        <w:lastRenderedPageBreak/>
        <w:pict w14:anchorId="74539FF4">
          <v:shape id="_x0000_s1029" type="#_x0000_t75" style="position:absolute;left:0;text-align:left;margin-left:349.35pt;margin-top:1.85pt;width:99pt;height:99pt;z-index:2">
            <v:imagedata r:id="rId15" o:title=""/>
          </v:shape>
        </w:pict>
      </w:r>
    </w:p>
    <w:p w14:paraId="76062478" w14:textId="77777777" w:rsidR="006F4D77" w:rsidRDefault="006F4D77" w:rsidP="006F4D77">
      <w:pPr>
        <w:pStyle w:val="Heading1"/>
        <w:jc w:val="center"/>
        <w:rPr>
          <w:rFonts w:ascii="Arial" w:hAnsi="Arial"/>
          <w:sz w:val="22"/>
        </w:rPr>
      </w:pPr>
    </w:p>
    <w:p w14:paraId="64B1F6B1" w14:textId="77777777" w:rsidR="006F4D77" w:rsidRDefault="006F4D77" w:rsidP="006F4D77">
      <w:pPr>
        <w:pStyle w:val="Heading1"/>
        <w:jc w:val="center"/>
        <w:rPr>
          <w:rFonts w:ascii="Arial" w:hAnsi="Arial"/>
          <w:sz w:val="22"/>
        </w:rPr>
      </w:pPr>
    </w:p>
    <w:p w14:paraId="1A51E21C" w14:textId="77777777" w:rsidR="006F4D77" w:rsidRPr="006F4D77" w:rsidRDefault="006F4D77" w:rsidP="006F4D77">
      <w:pPr>
        <w:pStyle w:val="Heading1"/>
        <w:jc w:val="center"/>
        <w:rPr>
          <w:rFonts w:ascii="Arial" w:hAnsi="Arial" w:cs="Arial"/>
          <w:b w:val="0"/>
          <w:caps/>
          <w:sz w:val="22"/>
          <w:szCs w:val="22"/>
        </w:rPr>
      </w:pPr>
      <w:r w:rsidRPr="006F4D77">
        <w:rPr>
          <w:rFonts w:ascii="Arial" w:hAnsi="Arial" w:cs="Arial"/>
          <w:caps/>
          <w:sz w:val="22"/>
          <w:szCs w:val="22"/>
        </w:rPr>
        <w:t>public path Order</w:t>
      </w:r>
    </w:p>
    <w:p w14:paraId="525BFEAC" w14:textId="77777777" w:rsidR="006F4D77" w:rsidRPr="006F4D77" w:rsidRDefault="006F4D77" w:rsidP="006F4D77">
      <w:pPr>
        <w:jc w:val="center"/>
        <w:rPr>
          <w:rFonts w:ascii="Arial" w:hAnsi="Arial" w:cs="Arial"/>
          <w:b/>
          <w:caps/>
          <w:sz w:val="22"/>
          <w:szCs w:val="22"/>
        </w:rPr>
      </w:pPr>
      <w:r w:rsidRPr="006F4D77">
        <w:rPr>
          <w:rFonts w:ascii="Arial" w:hAnsi="Arial" w:cs="Arial"/>
          <w:b/>
          <w:caps/>
          <w:sz w:val="22"/>
          <w:szCs w:val="22"/>
        </w:rPr>
        <w:t>supporting statement</w:t>
      </w:r>
    </w:p>
    <w:p w14:paraId="2E45F6A9" w14:textId="77777777" w:rsidR="006F4D77" w:rsidRPr="006F4D77" w:rsidRDefault="006F4D77" w:rsidP="006F4D77">
      <w:pPr>
        <w:spacing w:before="240" w:after="60"/>
        <w:outlineLvl w:val="0"/>
        <w:rPr>
          <w:rFonts w:ascii="Arial" w:hAnsi="Arial" w:cs="Arial"/>
          <w:b/>
          <w:bCs/>
          <w:kern w:val="32"/>
          <w:sz w:val="22"/>
          <w:szCs w:val="22"/>
        </w:rPr>
      </w:pPr>
      <w:r w:rsidRPr="006F4D77">
        <w:rPr>
          <w:rFonts w:ascii="Arial" w:hAnsi="Arial" w:cs="Arial"/>
          <w:b/>
          <w:bCs/>
          <w:kern w:val="32"/>
          <w:sz w:val="22"/>
          <w:szCs w:val="22"/>
        </w:rPr>
        <w:t>INTRODUCTION</w:t>
      </w:r>
    </w:p>
    <w:p w14:paraId="4D1473A1" w14:textId="77777777" w:rsidR="006F4D77" w:rsidRPr="006F4D77" w:rsidRDefault="006F4D77" w:rsidP="006F4D77">
      <w:pPr>
        <w:spacing w:after="60"/>
        <w:rPr>
          <w:rFonts w:ascii="Arial" w:hAnsi="Arial" w:cs="Arial"/>
          <w:sz w:val="22"/>
          <w:szCs w:val="22"/>
        </w:rPr>
      </w:pPr>
      <w:r w:rsidRPr="006F4D77">
        <w:rPr>
          <w:rFonts w:ascii="Arial" w:hAnsi="Arial" w:cs="Arial"/>
          <w:sz w:val="22"/>
          <w:szCs w:val="22"/>
        </w:rPr>
        <w:t xml:space="preserve">The Definitive Map and Statement records the existence and route of any rights of way that exist over a parcel of land. The Map and Statement provides conclusive evidence of the existence of public rights of way and are very important for the landowner and users as a record of where the public has a right to walk, ride horses and drive vehicles. </w:t>
      </w:r>
    </w:p>
    <w:p w14:paraId="24A4D735" w14:textId="77777777" w:rsidR="006F4D77" w:rsidRPr="006F4D77" w:rsidRDefault="006F4D77" w:rsidP="006F4D77">
      <w:pPr>
        <w:spacing w:before="240" w:after="60"/>
        <w:outlineLvl w:val="2"/>
        <w:rPr>
          <w:rFonts w:ascii="Arial" w:hAnsi="Arial" w:cs="Arial"/>
          <w:b/>
          <w:bCs/>
          <w:caps/>
          <w:sz w:val="22"/>
          <w:szCs w:val="22"/>
        </w:rPr>
      </w:pPr>
      <w:r>
        <w:rPr>
          <w:rFonts w:ascii="Arial" w:hAnsi="Arial" w:cs="Arial"/>
          <w:b/>
          <w:bCs/>
          <w:caps/>
          <w:sz w:val="22"/>
          <w:szCs w:val="22"/>
        </w:rPr>
        <w:t>Town and Country Planning Act 1990</w:t>
      </w:r>
      <w:r w:rsidRPr="006F4D77">
        <w:rPr>
          <w:rFonts w:ascii="Arial" w:hAnsi="Arial" w:cs="Arial"/>
          <w:b/>
          <w:bCs/>
          <w:caps/>
          <w:sz w:val="22"/>
          <w:szCs w:val="22"/>
        </w:rPr>
        <w:t xml:space="preserve"> Orders</w:t>
      </w:r>
    </w:p>
    <w:p w14:paraId="62E0DF6C" w14:textId="77777777" w:rsidR="006F4D77" w:rsidRPr="006F4D77" w:rsidRDefault="006F4D77" w:rsidP="006F4D77">
      <w:pPr>
        <w:spacing w:after="60"/>
        <w:rPr>
          <w:rFonts w:ascii="Arial" w:hAnsi="Arial" w:cs="Arial"/>
          <w:sz w:val="22"/>
          <w:szCs w:val="22"/>
        </w:rPr>
      </w:pPr>
      <w:r w:rsidRPr="006F4D77">
        <w:rPr>
          <w:rFonts w:ascii="Arial" w:hAnsi="Arial" w:cs="Arial"/>
          <w:sz w:val="22"/>
          <w:szCs w:val="22"/>
        </w:rPr>
        <w:t xml:space="preserve">The power for the Council to make an order for the </w:t>
      </w:r>
      <w:r>
        <w:rPr>
          <w:rFonts w:ascii="Arial" w:hAnsi="Arial" w:cs="Arial"/>
          <w:sz w:val="22"/>
          <w:szCs w:val="22"/>
        </w:rPr>
        <w:t xml:space="preserve">stopping up (“extinguishment”) or </w:t>
      </w:r>
      <w:r w:rsidRPr="006F4D77">
        <w:rPr>
          <w:rFonts w:ascii="Arial" w:hAnsi="Arial" w:cs="Arial"/>
          <w:sz w:val="22"/>
          <w:szCs w:val="22"/>
        </w:rPr>
        <w:t>diversion of a footpath or bridleway</w:t>
      </w:r>
      <w:r>
        <w:rPr>
          <w:rFonts w:ascii="Arial" w:hAnsi="Arial" w:cs="Arial"/>
          <w:sz w:val="22"/>
          <w:szCs w:val="22"/>
        </w:rPr>
        <w:t xml:space="preserve"> affected by development</w:t>
      </w:r>
      <w:r w:rsidRPr="006F4D77">
        <w:rPr>
          <w:rFonts w:ascii="Arial" w:hAnsi="Arial" w:cs="Arial"/>
          <w:sz w:val="22"/>
          <w:szCs w:val="22"/>
        </w:rPr>
        <w:t xml:space="preserve"> is contained in Section </w:t>
      </w:r>
      <w:r>
        <w:rPr>
          <w:rFonts w:ascii="Arial" w:hAnsi="Arial" w:cs="Arial"/>
          <w:sz w:val="22"/>
          <w:szCs w:val="22"/>
        </w:rPr>
        <w:t>257</w:t>
      </w:r>
      <w:r w:rsidRPr="006F4D77">
        <w:rPr>
          <w:rFonts w:ascii="Arial" w:hAnsi="Arial" w:cs="Arial"/>
          <w:sz w:val="22"/>
          <w:szCs w:val="22"/>
        </w:rPr>
        <w:t xml:space="preserve"> of the </w:t>
      </w:r>
      <w:r>
        <w:rPr>
          <w:rFonts w:ascii="Arial" w:hAnsi="Arial" w:cs="Arial"/>
          <w:sz w:val="22"/>
          <w:szCs w:val="22"/>
        </w:rPr>
        <w:t>Town and Country Planning Act 1990</w:t>
      </w:r>
      <w:r w:rsidRPr="006F4D77">
        <w:rPr>
          <w:rFonts w:ascii="Arial" w:hAnsi="Arial" w:cs="Arial"/>
          <w:sz w:val="22"/>
          <w:szCs w:val="22"/>
        </w:rPr>
        <w:t xml:space="preserve">. Before </w:t>
      </w:r>
      <w:r w:rsidRPr="006F4D77">
        <w:rPr>
          <w:rFonts w:ascii="Arial" w:hAnsi="Arial" w:cs="Arial"/>
          <w:sz w:val="22"/>
          <w:szCs w:val="22"/>
          <w:u w:val="single"/>
        </w:rPr>
        <w:t>making</w:t>
      </w:r>
      <w:r w:rsidRPr="006F4D77">
        <w:rPr>
          <w:rFonts w:ascii="Arial" w:hAnsi="Arial" w:cs="Arial"/>
          <w:sz w:val="22"/>
          <w:szCs w:val="22"/>
        </w:rPr>
        <w:t xml:space="preserve"> an order</w:t>
      </w:r>
      <w:r>
        <w:rPr>
          <w:rFonts w:ascii="Arial" w:hAnsi="Arial" w:cs="Arial"/>
          <w:sz w:val="22"/>
          <w:szCs w:val="22"/>
        </w:rPr>
        <w:t>,</w:t>
      </w:r>
      <w:r w:rsidRPr="006F4D77">
        <w:rPr>
          <w:rFonts w:ascii="Arial" w:hAnsi="Arial" w:cs="Arial"/>
          <w:sz w:val="22"/>
          <w:szCs w:val="22"/>
        </w:rPr>
        <w:t xml:space="preserve"> the Council must be satisfied that </w:t>
      </w:r>
      <w:r>
        <w:rPr>
          <w:rFonts w:ascii="Arial" w:hAnsi="Arial" w:cs="Arial"/>
          <w:sz w:val="22"/>
          <w:szCs w:val="22"/>
        </w:rPr>
        <w:t xml:space="preserve">it is necessary for the path or way to be stopped up or diverted to enable the consented development to take place. Sometimes a path will be stopped up but, where possible, we will divert it to an alternative alignment. </w:t>
      </w:r>
    </w:p>
    <w:p w14:paraId="67E823E6" w14:textId="77777777" w:rsidR="006F4D77" w:rsidRPr="006F4D77" w:rsidRDefault="006F4D77" w:rsidP="006F4D77">
      <w:pPr>
        <w:spacing w:before="240" w:after="60"/>
        <w:outlineLvl w:val="2"/>
        <w:rPr>
          <w:rFonts w:ascii="Arial" w:hAnsi="Arial" w:cs="Arial"/>
          <w:b/>
          <w:bCs/>
          <w:caps/>
          <w:sz w:val="22"/>
          <w:szCs w:val="22"/>
        </w:rPr>
      </w:pPr>
      <w:r w:rsidRPr="006F4D77">
        <w:rPr>
          <w:rFonts w:ascii="Arial" w:hAnsi="Arial" w:cs="Arial"/>
          <w:b/>
          <w:bCs/>
          <w:caps/>
          <w:sz w:val="22"/>
          <w:szCs w:val="22"/>
        </w:rPr>
        <w:t>Diversion Order</w:t>
      </w:r>
    </w:p>
    <w:p w14:paraId="4FB61D73" w14:textId="54642493" w:rsidR="006F4D77" w:rsidRPr="00B04F2C" w:rsidRDefault="006F4D77" w:rsidP="006F4D77">
      <w:pPr>
        <w:spacing w:after="160" w:line="259" w:lineRule="auto"/>
        <w:rPr>
          <w:rFonts w:ascii="Arial" w:eastAsia="Calibri" w:hAnsi="Arial" w:cs="Arial"/>
          <w:sz w:val="22"/>
          <w:szCs w:val="22"/>
          <w:lang w:eastAsia="en-US"/>
        </w:rPr>
      </w:pPr>
      <w:r w:rsidRPr="006F4D77">
        <w:rPr>
          <w:rFonts w:ascii="Arial" w:eastAsia="Calibri" w:hAnsi="Arial" w:cs="Arial"/>
          <w:sz w:val="22"/>
          <w:szCs w:val="22"/>
          <w:lang w:eastAsia="en-US"/>
        </w:rPr>
        <w:t xml:space="preserve">This diversion order has been made by Central Bedfordshire Council </w:t>
      </w:r>
      <w:r>
        <w:rPr>
          <w:rFonts w:ascii="Arial" w:eastAsia="Calibri" w:hAnsi="Arial" w:cs="Arial"/>
          <w:sz w:val="22"/>
          <w:szCs w:val="22"/>
          <w:lang w:eastAsia="en-US"/>
        </w:rPr>
        <w:t xml:space="preserve">to enable the </w:t>
      </w:r>
      <w:r w:rsidR="000702AD" w:rsidRPr="00835BC1">
        <w:rPr>
          <w:rFonts w:ascii="Arial" w:eastAsia="Calibri" w:hAnsi="Arial" w:cs="Arial"/>
          <w:sz w:val="22"/>
          <w:szCs w:val="22"/>
          <w:lang w:eastAsia="en-US"/>
        </w:rPr>
        <w:t xml:space="preserve">development of 138 homes and </w:t>
      </w:r>
      <w:r w:rsidR="00835BC1" w:rsidRPr="00835BC1">
        <w:rPr>
          <w:rFonts w:ascii="Arial" w:eastAsia="Calibri" w:hAnsi="Arial" w:cs="Arial"/>
          <w:sz w:val="22"/>
          <w:szCs w:val="22"/>
          <w:lang w:eastAsia="en-US"/>
        </w:rPr>
        <w:t>associated infrastructure</w:t>
      </w:r>
      <w:r w:rsidRPr="00835BC1">
        <w:rPr>
          <w:rFonts w:ascii="Arial" w:eastAsia="Calibri" w:hAnsi="Arial" w:cs="Arial"/>
          <w:sz w:val="22"/>
          <w:szCs w:val="22"/>
          <w:lang w:eastAsia="en-US"/>
        </w:rPr>
        <w:t xml:space="preserve"> under</w:t>
      </w:r>
      <w:r>
        <w:rPr>
          <w:rFonts w:ascii="Arial" w:eastAsia="Calibri" w:hAnsi="Arial" w:cs="Arial"/>
          <w:sz w:val="22"/>
          <w:szCs w:val="22"/>
          <w:lang w:eastAsia="en-US"/>
        </w:rPr>
        <w:t xml:space="preserve"> Planning </w:t>
      </w:r>
      <w:r w:rsidR="00F56A69">
        <w:rPr>
          <w:rFonts w:ascii="Arial" w:eastAsia="Calibri" w:hAnsi="Arial" w:cs="Arial"/>
          <w:sz w:val="22"/>
          <w:szCs w:val="22"/>
          <w:lang w:eastAsia="en-US"/>
        </w:rPr>
        <w:t>application/</w:t>
      </w:r>
      <w:r>
        <w:rPr>
          <w:rFonts w:ascii="Arial" w:eastAsia="Calibri" w:hAnsi="Arial" w:cs="Arial"/>
          <w:sz w:val="22"/>
          <w:szCs w:val="22"/>
          <w:lang w:eastAsia="en-US"/>
        </w:rPr>
        <w:t xml:space="preserve">consent number </w:t>
      </w:r>
      <w:r w:rsidR="00045E58">
        <w:rPr>
          <w:rStyle w:val="normaltextrun"/>
          <w:rFonts w:ascii="Arial" w:hAnsi="Arial" w:cs="Arial"/>
          <w:color w:val="000000"/>
          <w:shd w:val="clear" w:color="auto" w:fill="FFFFFF"/>
        </w:rPr>
        <w:t xml:space="preserve">CB/22/00968/FULL </w:t>
      </w:r>
      <w:r>
        <w:rPr>
          <w:rFonts w:ascii="Arial" w:eastAsia="Calibri" w:hAnsi="Arial" w:cs="Arial"/>
          <w:sz w:val="22"/>
          <w:szCs w:val="22"/>
          <w:lang w:eastAsia="en-US"/>
        </w:rPr>
        <w:t xml:space="preserve">to take place. </w:t>
      </w:r>
      <w:r w:rsidR="00B04F2C">
        <w:rPr>
          <w:rFonts w:ascii="Arial" w:eastAsia="Calibri" w:hAnsi="Arial" w:cs="Arial"/>
          <w:sz w:val="22"/>
          <w:szCs w:val="22"/>
          <w:lang w:eastAsia="en-US"/>
        </w:rPr>
        <w:t>The development</w:t>
      </w:r>
      <w:r w:rsidR="00687046">
        <w:rPr>
          <w:rFonts w:ascii="Arial" w:eastAsia="Calibri" w:hAnsi="Arial" w:cs="Arial"/>
          <w:sz w:val="22"/>
          <w:szCs w:val="22"/>
          <w:lang w:eastAsia="en-US"/>
        </w:rPr>
        <w:t xml:space="preserve"> includes the construction of 138 residential dwellings</w:t>
      </w:r>
      <w:r w:rsidR="00012003">
        <w:rPr>
          <w:rFonts w:ascii="Arial" w:eastAsia="Calibri" w:hAnsi="Arial" w:cs="Arial"/>
          <w:sz w:val="22"/>
          <w:szCs w:val="22"/>
          <w:lang w:eastAsia="en-US"/>
        </w:rPr>
        <w:t>,</w:t>
      </w:r>
      <w:r w:rsidR="00DE717B" w:rsidRPr="00DE717B">
        <w:rPr>
          <w:rFonts w:ascii="Arial" w:hAnsi="Arial" w:cs="Arial"/>
          <w:color w:val="000000"/>
          <w:sz w:val="22"/>
          <w:szCs w:val="22"/>
        </w:rPr>
        <w:t xml:space="preserve"> </w:t>
      </w:r>
      <w:r w:rsidR="00DE717B">
        <w:rPr>
          <w:rFonts w:ascii="Arial" w:hAnsi="Arial" w:cs="Arial"/>
          <w:color w:val="000000"/>
          <w:sz w:val="22"/>
          <w:szCs w:val="22"/>
        </w:rPr>
        <w:t xml:space="preserve">associated access, </w:t>
      </w:r>
      <w:r w:rsidR="00BD6D08">
        <w:rPr>
          <w:rFonts w:ascii="Arial" w:hAnsi="Arial" w:cs="Arial"/>
          <w:color w:val="000000"/>
          <w:sz w:val="22"/>
          <w:szCs w:val="22"/>
        </w:rPr>
        <w:t>landscaping,</w:t>
      </w:r>
      <w:r w:rsidR="00DE717B">
        <w:rPr>
          <w:rFonts w:ascii="Arial" w:hAnsi="Arial" w:cs="Arial"/>
          <w:color w:val="000000"/>
          <w:sz w:val="22"/>
          <w:szCs w:val="22"/>
        </w:rPr>
        <w:t xml:space="preserve"> and infrastructure</w:t>
      </w:r>
      <w:r w:rsidR="00E5440F">
        <w:rPr>
          <w:rFonts w:ascii="Arial" w:eastAsia="Calibri" w:hAnsi="Arial" w:cs="Arial"/>
          <w:sz w:val="22"/>
          <w:szCs w:val="22"/>
          <w:lang w:eastAsia="en-US"/>
        </w:rPr>
        <w:t>. The diversions will move the legal line onto new routes that will run around the edge of the development.</w:t>
      </w:r>
    </w:p>
    <w:p w14:paraId="18949807" w14:textId="77777777" w:rsidR="006F4D77" w:rsidRPr="006F4D77" w:rsidRDefault="006F4D77" w:rsidP="006F4D77">
      <w:pPr>
        <w:spacing w:before="240" w:after="60"/>
        <w:outlineLvl w:val="0"/>
        <w:rPr>
          <w:rFonts w:ascii="Arial" w:hAnsi="Arial" w:cs="Arial"/>
          <w:b/>
          <w:sz w:val="22"/>
          <w:szCs w:val="22"/>
        </w:rPr>
      </w:pPr>
      <w:r w:rsidRPr="006F4D77">
        <w:rPr>
          <w:rFonts w:ascii="Arial" w:hAnsi="Arial" w:cs="Arial"/>
          <w:b/>
          <w:sz w:val="22"/>
          <w:szCs w:val="22"/>
        </w:rPr>
        <w:t>OBJECTING TO THE ORDER</w:t>
      </w:r>
    </w:p>
    <w:p w14:paraId="1798F074" w14:textId="77777777" w:rsidR="006F4D77" w:rsidRPr="006F4D77" w:rsidRDefault="006F4D77" w:rsidP="006F4D77">
      <w:pPr>
        <w:spacing w:after="60"/>
        <w:rPr>
          <w:rFonts w:ascii="Arial" w:hAnsi="Arial" w:cs="Arial"/>
          <w:b/>
          <w:sz w:val="22"/>
          <w:szCs w:val="22"/>
        </w:rPr>
      </w:pPr>
      <w:r w:rsidRPr="006F4D77">
        <w:rPr>
          <w:rFonts w:ascii="Arial" w:hAnsi="Arial" w:cs="Arial"/>
          <w:sz w:val="22"/>
          <w:szCs w:val="22"/>
        </w:rPr>
        <w:t xml:space="preserve">Objections or representations relating to the order must be made in writing by the date stated in the Public Notice to: </w:t>
      </w:r>
      <w:r w:rsidRPr="006F4D77">
        <w:rPr>
          <w:rFonts w:ascii="Arial" w:hAnsi="Arial" w:cs="Arial"/>
          <w:b/>
          <w:sz w:val="22"/>
          <w:szCs w:val="22"/>
        </w:rPr>
        <w:t xml:space="preserve">Asset Intelligence Team Leader, Highways, Central Bedfordshire Council, Priory House, </w:t>
      </w:r>
      <w:proofErr w:type="spellStart"/>
      <w:r w:rsidRPr="006F4D77">
        <w:rPr>
          <w:rFonts w:ascii="Arial" w:hAnsi="Arial" w:cs="Arial"/>
          <w:b/>
          <w:sz w:val="22"/>
          <w:szCs w:val="22"/>
        </w:rPr>
        <w:t>Chicksands</w:t>
      </w:r>
      <w:proofErr w:type="spellEnd"/>
      <w:r w:rsidRPr="006F4D77">
        <w:rPr>
          <w:rFonts w:ascii="Arial" w:hAnsi="Arial" w:cs="Arial"/>
          <w:b/>
          <w:sz w:val="22"/>
          <w:szCs w:val="22"/>
        </w:rPr>
        <w:t>, Shefford, SG17 5QT.</w:t>
      </w:r>
    </w:p>
    <w:p w14:paraId="614D568C" w14:textId="6254A5EC" w:rsidR="006F4D77" w:rsidRPr="006F4D77" w:rsidRDefault="006F4D77" w:rsidP="006F4D77">
      <w:pPr>
        <w:spacing w:after="60"/>
        <w:rPr>
          <w:rFonts w:ascii="Arial" w:hAnsi="Arial" w:cs="Arial"/>
          <w:sz w:val="22"/>
          <w:szCs w:val="22"/>
        </w:rPr>
      </w:pPr>
      <w:r w:rsidRPr="006F4D77">
        <w:rPr>
          <w:rFonts w:ascii="Arial" w:hAnsi="Arial" w:cs="Arial"/>
          <w:sz w:val="22"/>
          <w:szCs w:val="22"/>
        </w:rPr>
        <w:t xml:space="preserve">This Council is </w:t>
      </w:r>
      <w:r w:rsidRPr="00A30695">
        <w:rPr>
          <w:rFonts w:ascii="Arial" w:hAnsi="Arial" w:cs="Arial"/>
          <w:sz w:val="22"/>
          <w:szCs w:val="22"/>
        </w:rPr>
        <w:t xml:space="preserve">willing to discuss the concerns of anyone considering objecting or making representations relating to the order. Please telephone number 0300 300 </w:t>
      </w:r>
      <w:r w:rsidR="00953994" w:rsidRPr="00A30695">
        <w:rPr>
          <w:rFonts w:ascii="Arial" w:hAnsi="Arial" w:cs="Arial"/>
          <w:sz w:val="22"/>
          <w:szCs w:val="22"/>
        </w:rPr>
        <w:t>5122</w:t>
      </w:r>
      <w:r w:rsidRPr="00A30695">
        <w:rPr>
          <w:rFonts w:ascii="Arial" w:hAnsi="Arial" w:cs="Arial"/>
          <w:sz w:val="22"/>
          <w:szCs w:val="22"/>
        </w:rPr>
        <w:t xml:space="preserve"> or e-mail </w:t>
      </w:r>
      <w:proofErr w:type="gramStart"/>
      <w:r w:rsidR="00953994" w:rsidRPr="00A30695">
        <w:rPr>
          <w:rFonts w:ascii="Arial" w:hAnsi="Arial" w:cs="Arial"/>
          <w:sz w:val="22"/>
          <w:szCs w:val="22"/>
        </w:rPr>
        <w:t>clare.wild</w:t>
      </w:r>
      <w:r w:rsidRPr="00A30695">
        <w:rPr>
          <w:rFonts w:ascii="Arial" w:hAnsi="Arial" w:cs="Arial"/>
          <w:sz w:val="22"/>
          <w:szCs w:val="22"/>
        </w:rPr>
        <w:t>@centralbedfordshire.gov.uk .</w:t>
      </w:r>
      <w:proofErr w:type="gramEnd"/>
    </w:p>
    <w:p w14:paraId="6EFE32D7" w14:textId="77777777" w:rsidR="006F4D77" w:rsidRPr="006F4D77" w:rsidRDefault="006F4D77" w:rsidP="006F4D77">
      <w:pPr>
        <w:keepNext/>
        <w:spacing w:before="240" w:after="60"/>
        <w:outlineLvl w:val="0"/>
        <w:rPr>
          <w:rFonts w:ascii="Arial" w:hAnsi="Arial" w:cs="Arial"/>
          <w:b/>
          <w:bCs/>
          <w:kern w:val="32"/>
          <w:sz w:val="22"/>
          <w:szCs w:val="22"/>
        </w:rPr>
      </w:pPr>
      <w:r w:rsidRPr="006F4D77">
        <w:rPr>
          <w:rFonts w:ascii="Arial" w:hAnsi="Arial" w:cs="Arial"/>
          <w:b/>
          <w:bCs/>
          <w:kern w:val="32"/>
          <w:sz w:val="22"/>
          <w:szCs w:val="22"/>
        </w:rPr>
        <w:t>WHAT WILL HAPPEN NEXT</w:t>
      </w:r>
    </w:p>
    <w:p w14:paraId="28F15738" w14:textId="77777777" w:rsidR="006F4D77" w:rsidRPr="006F4D77" w:rsidRDefault="006F4D77" w:rsidP="006F4D77">
      <w:pPr>
        <w:spacing w:after="60"/>
        <w:rPr>
          <w:rFonts w:ascii="Arial" w:hAnsi="Arial" w:cs="Arial"/>
          <w:sz w:val="22"/>
          <w:szCs w:val="22"/>
        </w:rPr>
      </w:pPr>
      <w:r w:rsidRPr="006F4D77">
        <w:rPr>
          <w:rFonts w:ascii="Arial" w:hAnsi="Arial" w:cs="Arial"/>
          <w:sz w:val="22"/>
          <w:szCs w:val="22"/>
        </w:rPr>
        <w:t xml:space="preserve">If there are no objections to the order, or if all objections are withdrawn, this Council will confirm the </w:t>
      </w:r>
      <w:r w:rsidRPr="001B6898">
        <w:rPr>
          <w:rFonts w:ascii="Arial" w:hAnsi="Arial" w:cs="Arial"/>
          <w:sz w:val="22"/>
          <w:szCs w:val="22"/>
        </w:rPr>
        <w:t>order and certify any required works</w:t>
      </w:r>
      <w:r w:rsidRPr="006F4D77">
        <w:rPr>
          <w:rFonts w:ascii="Arial" w:hAnsi="Arial" w:cs="Arial"/>
          <w:sz w:val="22"/>
          <w:szCs w:val="22"/>
        </w:rPr>
        <w:t xml:space="preserve"> at which point the Order will come into operation.</w:t>
      </w:r>
    </w:p>
    <w:p w14:paraId="4DABD596" w14:textId="77777777" w:rsidR="006F4D77" w:rsidRPr="006F4D77" w:rsidRDefault="006F4D77" w:rsidP="006F4D77">
      <w:pPr>
        <w:spacing w:after="60"/>
        <w:rPr>
          <w:rFonts w:ascii="Arial" w:hAnsi="Arial" w:cs="Arial"/>
          <w:sz w:val="22"/>
          <w:szCs w:val="22"/>
        </w:rPr>
      </w:pPr>
      <w:r w:rsidRPr="006F4D77">
        <w:rPr>
          <w:rFonts w:ascii="Arial" w:hAnsi="Arial" w:cs="Arial"/>
          <w:sz w:val="22"/>
          <w:szCs w:val="22"/>
        </w:rPr>
        <w:t xml:space="preserve">If objections are made and these are not withdrawn, this Council will forward the order to the Secretary of State for the Environment, Food and Rural Affairs, who will appoint an independent Inspector to consider the evidence and hear the objections, normally by means of an exchange of written representations or by holding a local hearing or public inquiry. Objectors to the order will be given the chance to put their case at an inquiry or hearing and will be able to cross-examine any witnesses produced by this Council. The inspector may then decide to confirm the order, with or without modifications, or may decide that they should not be confirmed. </w:t>
      </w:r>
    </w:p>
    <w:p w14:paraId="542DB7F4" w14:textId="77777777" w:rsidR="006F4D77" w:rsidRPr="006F4D77" w:rsidRDefault="006F4D77" w:rsidP="006F4D77">
      <w:pPr>
        <w:spacing w:before="240" w:after="60"/>
        <w:jc w:val="center"/>
        <w:outlineLvl w:val="0"/>
        <w:rPr>
          <w:rFonts w:ascii="Arial" w:hAnsi="Arial" w:cs="Arial"/>
          <w:b/>
          <w:caps/>
          <w:sz w:val="22"/>
          <w:szCs w:val="22"/>
        </w:rPr>
      </w:pPr>
      <w:r w:rsidRPr="006F4D77">
        <w:rPr>
          <w:rFonts w:ascii="Arial" w:hAnsi="Arial" w:cs="Arial"/>
          <w:b/>
          <w:caps/>
          <w:sz w:val="22"/>
          <w:szCs w:val="22"/>
        </w:rPr>
        <w:t>ThIS order haS no effect until and unless confirmed.</w:t>
      </w:r>
    </w:p>
    <w:p w14:paraId="33A327C9" w14:textId="0234DE7E" w:rsidR="00630666" w:rsidRDefault="00630666" w:rsidP="008A7E3F">
      <w:pPr>
        <w:rPr>
          <w:rFonts w:ascii="Arial" w:hAnsi="Arial" w:cs="Arial"/>
          <w:sz w:val="22"/>
          <w:szCs w:val="22"/>
        </w:rPr>
      </w:pPr>
    </w:p>
    <w:sectPr w:rsidR="00630666" w:rsidSect="003B0A43">
      <w:pgSz w:w="11909" w:h="16834" w:code="9"/>
      <w:pgMar w:top="567" w:right="680" w:bottom="851" w:left="680" w:header="720" w:footer="851" w:gutter="0"/>
      <w:paperSrc w:first="7"/>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309C"/>
    <w:multiLevelType w:val="hybridMultilevel"/>
    <w:tmpl w:val="76BC8646"/>
    <w:lvl w:ilvl="0" w:tplc="6FAEC48A">
      <w:start w:val="1"/>
      <w:numFmt w:val="decimal"/>
      <w:lvlText w:val="%1."/>
      <w:lvlJc w:val="left"/>
      <w:pPr>
        <w:ind w:left="1080" w:hanging="360"/>
      </w:pPr>
      <w:rPr>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1052D6C"/>
    <w:multiLevelType w:val="hybridMultilevel"/>
    <w:tmpl w:val="940E6D36"/>
    <w:lvl w:ilvl="0" w:tplc="AC42F848">
      <w:start w:val="1"/>
      <w:numFmt w:val="decimal"/>
      <w:pStyle w:val="Numberedbullet"/>
      <w:lvlText w:val="%1."/>
      <w:lvlJc w:val="left"/>
      <w:rPr>
        <w:color w:val="000000"/>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num w:numId="1" w16cid:durableId="22244143">
    <w:abstractNumId w:val="0"/>
  </w:num>
  <w:num w:numId="2" w16cid:durableId="151279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0"/>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4155"/>
    <w:rsid w:val="00012003"/>
    <w:rsid w:val="000233D3"/>
    <w:rsid w:val="00045E58"/>
    <w:rsid w:val="000702AD"/>
    <w:rsid w:val="00072376"/>
    <w:rsid w:val="00080B08"/>
    <w:rsid w:val="000823F6"/>
    <w:rsid w:val="000A0ED8"/>
    <w:rsid w:val="000A2053"/>
    <w:rsid w:val="000B03C1"/>
    <w:rsid w:val="000B5811"/>
    <w:rsid w:val="000C37DA"/>
    <w:rsid w:val="000D0379"/>
    <w:rsid w:val="000E60A4"/>
    <w:rsid w:val="0011799D"/>
    <w:rsid w:val="00126713"/>
    <w:rsid w:val="00132FE2"/>
    <w:rsid w:val="001343B0"/>
    <w:rsid w:val="00134E1A"/>
    <w:rsid w:val="00140EB7"/>
    <w:rsid w:val="00187308"/>
    <w:rsid w:val="001B6898"/>
    <w:rsid w:val="001C4F16"/>
    <w:rsid w:val="001F2555"/>
    <w:rsid w:val="001F4CC6"/>
    <w:rsid w:val="001F52E7"/>
    <w:rsid w:val="0020123C"/>
    <w:rsid w:val="00236621"/>
    <w:rsid w:val="0029621A"/>
    <w:rsid w:val="002C1130"/>
    <w:rsid w:val="002C5913"/>
    <w:rsid w:val="002E0747"/>
    <w:rsid w:val="0031304C"/>
    <w:rsid w:val="0034555E"/>
    <w:rsid w:val="00360F76"/>
    <w:rsid w:val="00364167"/>
    <w:rsid w:val="003726F5"/>
    <w:rsid w:val="00376248"/>
    <w:rsid w:val="00383B7A"/>
    <w:rsid w:val="003B0A43"/>
    <w:rsid w:val="003C6A0E"/>
    <w:rsid w:val="00412B64"/>
    <w:rsid w:val="004341FC"/>
    <w:rsid w:val="00437712"/>
    <w:rsid w:val="00467E12"/>
    <w:rsid w:val="0047362E"/>
    <w:rsid w:val="004747F2"/>
    <w:rsid w:val="00474D8E"/>
    <w:rsid w:val="0048361A"/>
    <w:rsid w:val="004A6F75"/>
    <w:rsid w:val="004B7115"/>
    <w:rsid w:val="004C728B"/>
    <w:rsid w:val="004D37B4"/>
    <w:rsid w:val="00510557"/>
    <w:rsid w:val="00527E03"/>
    <w:rsid w:val="00531BCA"/>
    <w:rsid w:val="0055014B"/>
    <w:rsid w:val="00554D7D"/>
    <w:rsid w:val="00586F59"/>
    <w:rsid w:val="005B65DC"/>
    <w:rsid w:val="005F43FF"/>
    <w:rsid w:val="00601CCD"/>
    <w:rsid w:val="006277A6"/>
    <w:rsid w:val="00630666"/>
    <w:rsid w:val="00632B44"/>
    <w:rsid w:val="00657DCC"/>
    <w:rsid w:val="00671BB7"/>
    <w:rsid w:val="00673BD3"/>
    <w:rsid w:val="00674839"/>
    <w:rsid w:val="006774E5"/>
    <w:rsid w:val="00687046"/>
    <w:rsid w:val="006B49D9"/>
    <w:rsid w:val="006C0CF3"/>
    <w:rsid w:val="006E0C5E"/>
    <w:rsid w:val="006F4D77"/>
    <w:rsid w:val="0072400D"/>
    <w:rsid w:val="007252B5"/>
    <w:rsid w:val="00735D14"/>
    <w:rsid w:val="007442F3"/>
    <w:rsid w:val="00756E24"/>
    <w:rsid w:val="0076499A"/>
    <w:rsid w:val="00765684"/>
    <w:rsid w:val="00777EA9"/>
    <w:rsid w:val="00784C0F"/>
    <w:rsid w:val="00786DD0"/>
    <w:rsid w:val="00787534"/>
    <w:rsid w:val="007A0E7B"/>
    <w:rsid w:val="007D45A1"/>
    <w:rsid w:val="007F1ADC"/>
    <w:rsid w:val="0081364C"/>
    <w:rsid w:val="00826AF9"/>
    <w:rsid w:val="00827642"/>
    <w:rsid w:val="00835BC1"/>
    <w:rsid w:val="0084343A"/>
    <w:rsid w:val="00854F9F"/>
    <w:rsid w:val="00856676"/>
    <w:rsid w:val="00891F27"/>
    <w:rsid w:val="00894EA1"/>
    <w:rsid w:val="008977DD"/>
    <w:rsid w:val="008A3A46"/>
    <w:rsid w:val="008A7E3F"/>
    <w:rsid w:val="008E16EE"/>
    <w:rsid w:val="008E6877"/>
    <w:rsid w:val="008F7928"/>
    <w:rsid w:val="0090158B"/>
    <w:rsid w:val="00904E01"/>
    <w:rsid w:val="00910967"/>
    <w:rsid w:val="0091779D"/>
    <w:rsid w:val="00953994"/>
    <w:rsid w:val="00983D40"/>
    <w:rsid w:val="009A3A95"/>
    <w:rsid w:val="009B4A52"/>
    <w:rsid w:val="009C7503"/>
    <w:rsid w:val="009D25B6"/>
    <w:rsid w:val="009D5387"/>
    <w:rsid w:val="009E1BD4"/>
    <w:rsid w:val="00A24526"/>
    <w:rsid w:val="00A30695"/>
    <w:rsid w:val="00A74992"/>
    <w:rsid w:val="00AC39E3"/>
    <w:rsid w:val="00AD3211"/>
    <w:rsid w:val="00B04F2C"/>
    <w:rsid w:val="00B204E0"/>
    <w:rsid w:val="00B312AD"/>
    <w:rsid w:val="00B47841"/>
    <w:rsid w:val="00B54C90"/>
    <w:rsid w:val="00B54EB7"/>
    <w:rsid w:val="00B61642"/>
    <w:rsid w:val="00B70FD9"/>
    <w:rsid w:val="00B807F2"/>
    <w:rsid w:val="00BB7E7A"/>
    <w:rsid w:val="00BD04A3"/>
    <w:rsid w:val="00BD6D08"/>
    <w:rsid w:val="00BE2EFD"/>
    <w:rsid w:val="00BE6573"/>
    <w:rsid w:val="00BF215C"/>
    <w:rsid w:val="00BF4FB1"/>
    <w:rsid w:val="00C24784"/>
    <w:rsid w:val="00C3742C"/>
    <w:rsid w:val="00C6740A"/>
    <w:rsid w:val="00C67B7C"/>
    <w:rsid w:val="00C8211E"/>
    <w:rsid w:val="00C932D6"/>
    <w:rsid w:val="00CE16EB"/>
    <w:rsid w:val="00D37640"/>
    <w:rsid w:val="00D4658F"/>
    <w:rsid w:val="00D50E8F"/>
    <w:rsid w:val="00D51829"/>
    <w:rsid w:val="00D55120"/>
    <w:rsid w:val="00D666AD"/>
    <w:rsid w:val="00D86147"/>
    <w:rsid w:val="00D8736D"/>
    <w:rsid w:val="00D87928"/>
    <w:rsid w:val="00DA55FF"/>
    <w:rsid w:val="00DB2ACC"/>
    <w:rsid w:val="00DC735F"/>
    <w:rsid w:val="00DD0755"/>
    <w:rsid w:val="00DE717B"/>
    <w:rsid w:val="00E06E7C"/>
    <w:rsid w:val="00E41AAD"/>
    <w:rsid w:val="00E44E0F"/>
    <w:rsid w:val="00E5440F"/>
    <w:rsid w:val="00E57F5C"/>
    <w:rsid w:val="00E71792"/>
    <w:rsid w:val="00E73150"/>
    <w:rsid w:val="00E86917"/>
    <w:rsid w:val="00E91EEB"/>
    <w:rsid w:val="00E9679D"/>
    <w:rsid w:val="00EB0467"/>
    <w:rsid w:val="00EB0E89"/>
    <w:rsid w:val="00EC0B3F"/>
    <w:rsid w:val="00ED1CA8"/>
    <w:rsid w:val="00ED66FA"/>
    <w:rsid w:val="00F020C5"/>
    <w:rsid w:val="00F05728"/>
    <w:rsid w:val="00F1160A"/>
    <w:rsid w:val="00F358C6"/>
    <w:rsid w:val="00F36C69"/>
    <w:rsid w:val="00F41D9E"/>
    <w:rsid w:val="00F52791"/>
    <w:rsid w:val="00F540D5"/>
    <w:rsid w:val="00F56A69"/>
    <w:rsid w:val="00F62F7D"/>
    <w:rsid w:val="00F72A73"/>
    <w:rsid w:val="00F73AA6"/>
    <w:rsid w:val="00F95F7C"/>
    <w:rsid w:val="00FA0715"/>
    <w:rsid w:val="00FD0629"/>
    <w:rsid w:val="00FD277F"/>
    <w:rsid w:val="00FE4155"/>
    <w:rsid w:val="00FF2695"/>
    <w:rsid w:val="00FF4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A68797E"/>
  <w15:chartTrackingRefBased/>
  <w15:docId w15:val="{791258D6-D37B-4938-9423-AF4BB97D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F4D7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74E5"/>
    <w:rPr>
      <w:color w:val="0563C1"/>
      <w:u w:val="single"/>
    </w:rPr>
  </w:style>
  <w:style w:type="character" w:customStyle="1" w:styleId="Heading1Char">
    <w:name w:val="Heading 1 Char"/>
    <w:link w:val="Heading1"/>
    <w:rsid w:val="006F4D77"/>
    <w:rPr>
      <w:rFonts w:ascii="Cambria" w:hAnsi="Cambria"/>
      <w:b/>
      <w:bCs/>
      <w:kern w:val="32"/>
      <w:sz w:val="32"/>
      <w:szCs w:val="32"/>
    </w:rPr>
  </w:style>
  <w:style w:type="paragraph" w:styleId="ListParagraph">
    <w:name w:val="List Paragraph"/>
    <w:basedOn w:val="Normal"/>
    <w:uiPriority w:val="34"/>
    <w:qFormat/>
    <w:rsid w:val="00FD0629"/>
    <w:pPr>
      <w:spacing w:before="120" w:after="240"/>
      <w:ind w:left="720"/>
      <w:contextualSpacing/>
    </w:pPr>
    <w:rPr>
      <w:rFonts w:ascii="Calibri" w:hAnsi="Calibri"/>
      <w:lang w:eastAsia="en-US"/>
    </w:rPr>
  </w:style>
  <w:style w:type="paragraph" w:customStyle="1" w:styleId="Numberedbullet">
    <w:name w:val="Numbered bullet"/>
    <w:basedOn w:val="ListParagraph"/>
    <w:uiPriority w:val="1"/>
    <w:qFormat/>
    <w:rsid w:val="00FF2695"/>
    <w:pPr>
      <w:numPr>
        <w:numId w:val="2"/>
      </w:numPr>
      <w:spacing w:after="120"/>
    </w:pPr>
  </w:style>
  <w:style w:type="character" w:customStyle="1" w:styleId="normaltextrun">
    <w:name w:val="normaltextrun"/>
    <w:basedOn w:val="DefaultParagraphFont"/>
    <w:rsid w:val="00045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02730">
      <w:bodyDiv w:val="1"/>
      <w:marLeft w:val="0"/>
      <w:marRight w:val="0"/>
      <w:marTop w:val="0"/>
      <w:marBottom w:val="0"/>
      <w:divBdr>
        <w:top w:val="none" w:sz="0" w:space="0" w:color="auto"/>
        <w:left w:val="none" w:sz="0" w:space="0" w:color="auto"/>
        <w:bottom w:val="none" w:sz="0" w:space="0" w:color="auto"/>
        <w:right w:val="none" w:sz="0" w:space="0" w:color="auto"/>
      </w:divBdr>
    </w:div>
    <w:div w:id="1082138993">
      <w:bodyDiv w:val="1"/>
      <w:marLeft w:val="0"/>
      <w:marRight w:val="0"/>
      <w:marTop w:val="0"/>
      <w:marBottom w:val="0"/>
      <w:divBdr>
        <w:top w:val="none" w:sz="0" w:space="0" w:color="auto"/>
        <w:left w:val="none" w:sz="0" w:space="0" w:color="auto"/>
        <w:bottom w:val="none" w:sz="0" w:space="0" w:color="auto"/>
        <w:right w:val="none" w:sz="0" w:space="0" w:color="auto"/>
      </w:divBdr>
    </w:div>
    <w:div w:id="1082263329">
      <w:bodyDiv w:val="1"/>
      <w:marLeft w:val="0"/>
      <w:marRight w:val="0"/>
      <w:marTop w:val="0"/>
      <w:marBottom w:val="0"/>
      <w:divBdr>
        <w:top w:val="none" w:sz="0" w:space="0" w:color="auto"/>
        <w:left w:val="none" w:sz="0" w:space="0" w:color="auto"/>
        <w:bottom w:val="none" w:sz="0" w:space="0" w:color="auto"/>
        <w:right w:val="none" w:sz="0" w:space="0" w:color="auto"/>
      </w:divBdr>
    </w:div>
    <w:div w:id="1232932877">
      <w:bodyDiv w:val="1"/>
      <w:marLeft w:val="0"/>
      <w:marRight w:val="0"/>
      <w:marTop w:val="0"/>
      <w:marBottom w:val="0"/>
      <w:divBdr>
        <w:top w:val="none" w:sz="0" w:space="0" w:color="auto"/>
        <w:left w:val="none" w:sz="0" w:space="0" w:color="auto"/>
        <w:bottom w:val="none" w:sz="0" w:space="0" w:color="auto"/>
        <w:right w:val="none" w:sz="0" w:space="0" w:color="auto"/>
      </w:divBdr>
    </w:div>
    <w:div w:id="1590311172">
      <w:bodyDiv w:val="1"/>
      <w:marLeft w:val="0"/>
      <w:marRight w:val="0"/>
      <w:marTop w:val="0"/>
      <w:marBottom w:val="0"/>
      <w:divBdr>
        <w:top w:val="none" w:sz="0" w:space="0" w:color="auto"/>
        <w:left w:val="none" w:sz="0" w:space="0" w:color="auto"/>
        <w:bottom w:val="none" w:sz="0" w:space="0" w:color="auto"/>
        <w:right w:val="none" w:sz="0" w:space="0" w:color="auto"/>
      </w:divBdr>
    </w:div>
    <w:div w:id="16440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mailto:sarah.smalley@centralbedford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arah.smalley@centralbed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79ecc1-06cd-414b-8042-7a991956def5">
      <Terms xmlns="http://schemas.microsoft.com/office/infopath/2007/PartnerControls"/>
    </lcf76f155ced4ddcb4097134ff3c332f>
    <TaxCatchAll xmlns="88708db5-1b0d-4ebe-a604-3e227c8c1254" xsi:nil="true"/>
    <_dlc_DocId xmlns="88708db5-1b0d-4ebe-a604-3e227c8c1254">5WAFSSVCJN7Y-1563439201-21481</_dlc_DocId>
    <_dlc_DocIdUrl xmlns="88708db5-1b0d-4ebe-a604-3e227c8c1254">
      <Url>https://centralbedfordshirecouncil.sharepoint.com/sites/HighwaysTemp/_layouts/15/DocIdRedir.aspx?ID=5WAFSSVCJN7Y-1563439201-21481</Url>
      <Description>5WAFSSVCJN7Y-1563439201-21481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407DF22156A8F4B8659B95A78AB8CC7" ma:contentTypeVersion="15" ma:contentTypeDescription="Create a new document." ma:contentTypeScope="" ma:versionID="16d63860e1ddce98cd29c35abb0c8647">
  <xsd:schema xmlns:xsd="http://www.w3.org/2001/XMLSchema" xmlns:xs="http://www.w3.org/2001/XMLSchema" xmlns:p="http://schemas.microsoft.com/office/2006/metadata/properties" xmlns:ns2="88708db5-1b0d-4ebe-a604-3e227c8c1254" xmlns:ns3="8379ecc1-06cd-414b-8042-7a991956def5" targetNamespace="http://schemas.microsoft.com/office/2006/metadata/properties" ma:root="true" ma:fieldsID="0db86567559bbda3d71f4c9993d8e404" ns2:_="" ns3:_="">
    <xsd:import namespace="88708db5-1b0d-4ebe-a604-3e227c8c1254"/>
    <xsd:import namespace="8379ecc1-06cd-414b-8042-7a991956de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8db5-1b0d-4ebe-a604-3e227c8c1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4da30fb2-2c82-4631-b07f-135acc45cec0}" ma:internalName="TaxCatchAll" ma:showField="CatchAllData" ma:web="88708db5-1b0d-4ebe-a604-3e227c8c125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9ecc1-06cd-414b-8042-7a991956de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4b6a5-0dea-4de5-b959-8704a0ef8b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AA347-571D-441F-B139-1A5D8B534D90}">
  <ds:schemaRefs>
    <ds:schemaRef ds:uri="http://schemas.microsoft.com/office/2006/metadata/longProperties"/>
  </ds:schemaRefs>
</ds:datastoreItem>
</file>

<file path=customXml/itemProps2.xml><?xml version="1.0" encoding="utf-8"?>
<ds:datastoreItem xmlns:ds="http://schemas.openxmlformats.org/officeDocument/2006/customXml" ds:itemID="{BC521486-C0C5-4CCD-880E-9772C050F698}">
  <ds:schemaRefs>
    <ds:schemaRef ds:uri="http://schemas.microsoft.com/office/2006/metadata/properties"/>
    <ds:schemaRef ds:uri="http://schemas.microsoft.com/office/infopath/2007/PartnerControls"/>
    <ds:schemaRef ds:uri="8379ecc1-06cd-414b-8042-7a991956def5"/>
    <ds:schemaRef ds:uri="88708db5-1b0d-4ebe-a604-3e227c8c1254"/>
  </ds:schemaRefs>
</ds:datastoreItem>
</file>

<file path=customXml/itemProps3.xml><?xml version="1.0" encoding="utf-8"?>
<ds:datastoreItem xmlns:ds="http://schemas.openxmlformats.org/officeDocument/2006/customXml" ds:itemID="{0170CFD8-2FDC-409B-A3FE-08040B527B68}">
  <ds:schemaRefs>
    <ds:schemaRef ds:uri="http://schemas.microsoft.com/sharepoint/events"/>
  </ds:schemaRefs>
</ds:datastoreItem>
</file>

<file path=customXml/itemProps4.xml><?xml version="1.0" encoding="utf-8"?>
<ds:datastoreItem xmlns:ds="http://schemas.openxmlformats.org/officeDocument/2006/customXml" ds:itemID="{16277A60-C56D-4EB5-BEED-A0A1AD9B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8db5-1b0d-4ebe-a604-3e227c8c1254"/>
    <ds:schemaRef ds:uri="8379ecc1-06cd-414b-8042-7a991956d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330EF2-C7A8-4A6C-AAC9-F91946D9BA8F}">
  <ds:schemaRefs>
    <ds:schemaRef ds:uri="http://schemas.openxmlformats.org/officeDocument/2006/bibliography"/>
  </ds:schemaRefs>
</ds:datastoreItem>
</file>

<file path=customXml/itemProps6.xml><?xml version="1.0" encoding="utf-8"?>
<ds:datastoreItem xmlns:ds="http://schemas.openxmlformats.org/officeDocument/2006/customXml" ds:itemID="{BCBF3D10-D428-4F75-B650-2C34C2FE9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Bedfordshire County Council</Company>
  <LinksUpToDate>false</LinksUpToDate>
  <CharactersWithSpaces>8416</CharactersWithSpaces>
  <SharedDoc>false</SharedDoc>
  <HLinks>
    <vt:vector size="18" baseType="variant">
      <vt:variant>
        <vt:i4>7667784</vt:i4>
      </vt:variant>
      <vt:variant>
        <vt:i4>14</vt:i4>
      </vt:variant>
      <vt:variant>
        <vt:i4>0</vt:i4>
      </vt:variant>
      <vt:variant>
        <vt:i4>5</vt:i4>
      </vt:variant>
      <vt:variant>
        <vt:lpwstr>mailto:sarah.smalley@centralbedfordshire.gov.uk</vt:lpwstr>
      </vt:variant>
      <vt:variant>
        <vt:lpwstr/>
      </vt:variant>
      <vt:variant>
        <vt:i4>4784166</vt:i4>
      </vt:variant>
      <vt:variant>
        <vt:i4>11</vt:i4>
      </vt:variant>
      <vt:variant>
        <vt:i4>0</vt:i4>
      </vt:variant>
      <vt:variant>
        <vt:i4>5</vt:i4>
      </vt:variant>
      <vt:variant>
        <vt:lpwstr>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vt:lpwstr>
      </vt:variant>
      <vt:variant>
        <vt:lpwstr/>
      </vt:variant>
      <vt:variant>
        <vt:i4>7667784</vt:i4>
      </vt:variant>
      <vt:variant>
        <vt:i4>8</vt:i4>
      </vt:variant>
      <vt:variant>
        <vt:i4>0</vt:i4>
      </vt:variant>
      <vt:variant>
        <vt:i4>5</vt:i4>
      </vt:variant>
      <vt:variant>
        <vt:lpwstr>mailto:sarah.smalley@centralbedfordshire.gov.uk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bedscc</dc:creator>
  <cp:keywords/>
  <dc:description/>
  <cp:lastModifiedBy>Sarah Smalley</cp:lastModifiedBy>
  <cp:revision>76</cp:revision>
  <dcterms:created xsi:type="dcterms:W3CDTF">2023-07-03T08:14:00Z</dcterms:created>
  <dcterms:modified xsi:type="dcterms:W3CDTF">2023-08-22T09:14:00Z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xCreatedName">
    <vt:lpwstr>Sarah.Smalley@centralbedfordshire.gov.uk|09-12-2020 08:14:10</vt:lpwstr>
  </property>
  <property fmtid="{D5CDD505-2E9C-101B-9397-08002B2CF9AE}" pid="3" name="BoxModifiedName">
    <vt:lpwstr>Sarah.Smalley@centralbedfordshire.gov.uk|05-10-2022 08:16:13</vt:lpwstr>
  </property>
  <property fmtid="{D5CDD505-2E9C-101B-9397-08002B2CF9AE}" pid="4" name="BoxVersionNo">
    <vt:lpwstr>6</vt:lpwstr>
  </property>
  <property fmtid="{D5CDD505-2E9C-101B-9397-08002B2CF9AE}" pid="5" name="BoxNo">
    <vt:lpwstr>751364887159</vt:lpwstr>
  </property>
  <property fmtid="{D5CDD505-2E9C-101B-9397-08002B2CF9AE}" pid="6" name="BoxTasks">
    <vt:lpwstr/>
  </property>
  <property fmtid="{D5CDD505-2E9C-101B-9397-08002B2CF9AE}" pid="7" name="BoxComments">
    <vt:lpwstr/>
  </property>
  <property fmtid="{D5CDD505-2E9C-101B-9397-08002B2CF9AE}" pid="8" name="BoxPath">
    <vt:lpwstr/>
  </property>
  <property fmtid="{D5CDD505-2E9C-101B-9397-08002B2CF9AE}" pid="9" name="ContentTypeId">
    <vt:lpwstr>0x0101006407DF22156A8F4B8659B95A78AB8CC7</vt:lpwstr>
  </property>
  <property fmtid="{D5CDD505-2E9C-101B-9397-08002B2CF9AE}" pid="10" name="_dlc_DocId">
    <vt:lpwstr>5WAFSSVCJN7Y-1563439201-21102</vt:lpwstr>
  </property>
  <property fmtid="{D5CDD505-2E9C-101B-9397-08002B2CF9AE}" pid="11" name="_dlc_DocIdUrl">
    <vt:lpwstr>https://centralbedfordshirecouncil.sharepoint.com/sites/HighwaysTemp/_layouts/15/DocIdRedir.aspx?ID=5WAFSSVCJN7Y-1563439201-21102, 5WAFSSVCJN7Y-1563439201-21102</vt:lpwstr>
  </property>
  <property fmtid="{D5CDD505-2E9C-101B-9397-08002B2CF9AE}" pid="12" name="_dlc_DocIdItemGuid">
    <vt:lpwstr>5513833c-8328-4481-94d4-2e630234f259</vt:lpwstr>
  </property>
  <property fmtid="{D5CDD505-2E9C-101B-9397-08002B2CF9AE}" pid="13" name="MediaServiceImageTags">
    <vt:lpwstr/>
  </property>
</Properties>
</file>